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036"/>
        <w:gridCol w:w="891"/>
        <w:gridCol w:w="514"/>
        <w:gridCol w:w="922"/>
        <w:gridCol w:w="1281"/>
        <w:gridCol w:w="4282"/>
        <w:gridCol w:w="19"/>
      </w:tblGrid>
      <w:tr w:rsidR="00222A00" w:rsidRPr="00827777" w:rsidTr="007F4E1F">
        <w:trPr>
          <w:gridAfter w:val="1"/>
          <w:wAfter w:w="9" w:type="pct"/>
          <w:trHeight w:val="20"/>
          <w:tblHeader/>
          <w:jc w:val="center"/>
        </w:trPr>
        <w:tc>
          <w:tcPr>
            <w:tcW w:w="4991" w:type="pct"/>
            <w:gridSpan w:val="7"/>
            <w:shd w:val="clear" w:color="auto" w:fill="auto"/>
            <w:vAlign w:val="center"/>
          </w:tcPr>
          <w:p w:rsidR="00222A00" w:rsidRPr="007453F9" w:rsidRDefault="00222A00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222A00" w:rsidRPr="00827777" w:rsidRDefault="00222A00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 w:rsidRPr="00933772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Pr="00933772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933772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222A00" w:rsidRPr="00222A00" w:rsidTr="00933772">
        <w:tblPrEx>
          <w:jc w:val="left"/>
        </w:tblPrEx>
        <w:trPr>
          <w:gridAfter w:val="1"/>
          <w:wAfter w:w="9" w:type="pct"/>
          <w:trHeight w:val="20"/>
        </w:trPr>
        <w:tc>
          <w:tcPr>
            <w:tcW w:w="684" w:type="pct"/>
            <w:shd w:val="clear" w:color="auto" w:fill="auto"/>
            <w:vAlign w:val="center"/>
          </w:tcPr>
          <w:p w:rsidR="00222A00" w:rsidRPr="00222A00" w:rsidRDefault="00222A00" w:rsidP="009337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930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9337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9337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ΑΡΙΘΜΟΣ ΛΕΙΤΟΥΡΓΙΚΑ ΥΠΕΡΑΡΙΘΜΩΝ ΕΚΠΑΙΔΕΥΤΙΚΩΝ</w:t>
            </w:r>
          </w:p>
          <w:p w:rsidR="00222A00" w:rsidRPr="00222A00" w:rsidRDefault="00222A00" w:rsidP="009337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684" w:type="pct"/>
            <w:gridSpan w:val="2"/>
            <w:shd w:val="clear" w:color="auto" w:fill="auto"/>
            <w:vAlign w:val="center"/>
          </w:tcPr>
          <w:p w:rsidR="00222A00" w:rsidRPr="00222A00" w:rsidRDefault="00222A00" w:rsidP="009337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222A0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222A00" w:rsidRPr="00222A00" w:rsidTr="007F4E1F">
        <w:tblPrEx>
          <w:jc w:val="left"/>
        </w:tblPrEx>
        <w:trPr>
          <w:gridAfter w:val="1"/>
          <w:wAfter w:w="9" w:type="pct"/>
          <w:trHeight w:val="20"/>
        </w:trPr>
        <w:tc>
          <w:tcPr>
            <w:tcW w:w="684" w:type="pct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930" w:type="pct"/>
            <w:gridSpan w:val="2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ΑΣΤΑΚΟΥ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684" w:type="pct"/>
            <w:gridSpan w:val="2"/>
            <w:shd w:val="clear" w:color="auto" w:fill="auto"/>
            <w:vAlign w:val="center"/>
          </w:tcPr>
          <w:p w:rsidR="00222A00" w:rsidRPr="00DA256F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ΒΑΛΜΑ ΚΩΝΣΤΑΝΤΙΝΑ (Θ</w:t>
            </w:r>
            <w:r w:rsidR="0037394D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ΕΤΙΚΗ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</w:tc>
      </w:tr>
      <w:tr w:rsidR="00222A00" w:rsidRPr="00222A00" w:rsidTr="007F4E1F">
        <w:tblPrEx>
          <w:jc w:val="left"/>
        </w:tblPrEx>
        <w:trPr>
          <w:gridAfter w:val="1"/>
          <w:wAfter w:w="9" w:type="pct"/>
          <w:trHeight w:val="20"/>
        </w:trPr>
        <w:tc>
          <w:tcPr>
            <w:tcW w:w="684" w:type="pct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930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ΧΡΥΣΟΒΙΤΣΑΣ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684" w:type="pct"/>
            <w:gridSpan w:val="2"/>
            <w:shd w:val="clear" w:color="auto" w:fill="auto"/>
            <w:vAlign w:val="center"/>
          </w:tcPr>
          <w:p w:rsidR="00222A00" w:rsidRPr="00DA256F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ΣΙΝΤΟΥ ΜΑΡΙΝΑ</w:t>
            </w:r>
          </w:p>
        </w:tc>
      </w:tr>
      <w:tr w:rsidR="00222A00" w:rsidRPr="00222A00" w:rsidTr="007F4E1F">
        <w:tblPrEx>
          <w:jc w:val="left"/>
        </w:tblPrEx>
        <w:trPr>
          <w:gridAfter w:val="1"/>
          <w:wAfter w:w="9" w:type="pct"/>
          <w:trHeight w:val="20"/>
        </w:trPr>
        <w:tc>
          <w:tcPr>
            <w:tcW w:w="1614" w:type="pct"/>
            <w:gridSpan w:val="3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684" w:type="pct"/>
            <w:gridSpan w:val="2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222A00" w:rsidRPr="00827777" w:rsidTr="007F4E1F">
        <w:trPr>
          <w:trHeight w:val="20"/>
          <w:tblHeader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222A00" w:rsidRDefault="00222A00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222A00" w:rsidRPr="00827777" w:rsidRDefault="00222A00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ΚΕΝΑ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ΑΙΤΩΛΙΚΟΥ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ΜΕΣΟΛΟΓΓΙΟΥ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ΝΕΟΧΩΡΙΟΥ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2ο Ν/Γ ΕΥΗΝΟΧΩΡΙΟΥ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3ο Ν/Γ ΑΙΤΩΛΙΚΟΥ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3ο Ν/Γ ΜΕΣΟΛΟΓΓΙΟΥ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4ο Ν/Γ ΜΕΣΟΛΟΓΓΙΟΥ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5ο Ν/Γ ΜΕΣΟΛΟΓΓΙΟΥ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ΑΓΙΟΥ ΘΩΜΑ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ΓΟΥΡΙΑΣ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ΚΕΦΑΛΟΒΡΥΣΟΥ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ΠΕΝΤΑΛΟΦΟΥ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1184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ΣΤΑΜΝΑΣ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1η ΟΜΑΔΑ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ΜΕΣΟΛΟΓΓΙΟΥ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  <w:hideMark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222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22A00" w:rsidRPr="00222A00" w:rsidTr="007F4E1F">
        <w:tblPrEx>
          <w:jc w:val="left"/>
        </w:tblPrEx>
        <w:trPr>
          <w:trHeight w:val="20"/>
        </w:trPr>
        <w:tc>
          <w:tcPr>
            <w:tcW w:w="2925" w:type="pct"/>
            <w:gridSpan w:val="6"/>
            <w:shd w:val="clear" w:color="auto" w:fill="auto"/>
            <w:vAlign w:val="center"/>
          </w:tcPr>
          <w:p w:rsidR="00222A00" w:rsidRPr="00222A00" w:rsidRDefault="00222A00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075" w:type="pct"/>
            <w:gridSpan w:val="2"/>
            <w:shd w:val="clear" w:color="auto" w:fill="auto"/>
            <w:vAlign w:val="center"/>
          </w:tcPr>
          <w:p w:rsidR="00222A00" w:rsidRPr="00222A00" w:rsidRDefault="00680CA7" w:rsidP="00222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el-GR"/>
              </w:rPr>
              <w:t>-24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</w:tr>
      <w:tr w:rsidR="002E29BD" w:rsidRPr="002E29BD" w:rsidTr="007F4E1F">
        <w:trPr>
          <w:trHeight w:val="20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2E29BD" w:rsidRPr="002E29BD" w:rsidRDefault="002E29BD" w:rsidP="002E29BD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2E29BD" w:rsidRPr="002E29BD" w:rsidRDefault="002E29BD" w:rsidP="002E29BD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: Οι ανωτέρω εκπαιδευτικοί, που χαρακτηρίστηκαν ως λειτουργικά υπεράριθμοι, δεν δύνανται να δηλώσουν πέραν των σχολικών μονάδων της ομάδας τους, καθώς το πλήθος τους (0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2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 είναι μικρότερο του πλήθους των κενών της ομάδας τους (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24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).</w:t>
            </w:r>
          </w:p>
          <w:p w:rsidR="002E29BD" w:rsidRPr="002E29BD" w:rsidRDefault="002E29BD" w:rsidP="002E29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377580" w:rsidRDefault="00377580" w:rsidP="002E29BD"/>
    <w:p w:rsidR="00771C12" w:rsidRDefault="00771C12" w:rsidP="002E29BD"/>
    <w:tbl>
      <w:tblPr>
        <w:tblW w:w="63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929"/>
        <w:gridCol w:w="1443"/>
        <w:gridCol w:w="474"/>
        <w:gridCol w:w="1590"/>
        <w:gridCol w:w="528"/>
        <w:gridCol w:w="3955"/>
      </w:tblGrid>
      <w:tr w:rsidR="00771C12" w:rsidRPr="00827777" w:rsidTr="007F4E1F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771C12" w:rsidRDefault="00771C12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771C12" w:rsidRPr="00827777" w:rsidRDefault="00771C12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ΑΡΙΘΜΟΣ ΛΕΙΤΟΥΡΓΙΚΑ ΥΠΕΡΑΡΙΘΜΩΝ ΕΚΠΑΙΔΕΥΤΙΚΩΝ</w:t>
            </w:r>
          </w:p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771C12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12ο Ν/Γ ΑΓΡΙΝΙΟΥ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ΔΙΑΜΑΝΤΟΠΟΥΛΟΥ ΑΝΑΣΤΑΣΙΑ (Θ</w:t>
            </w:r>
            <w:r w:rsidR="00DA256F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ΕΤΙΚΗ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  <w:p w:rsidR="00771C12" w:rsidRPr="00E00C6C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ΧΟΥΤΑ ΑΝΑΣΤΑΣΙΑ (Θ</w:t>
            </w:r>
            <w:r w:rsidR="00DA256F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ΕΤΙΚΗ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15ο Ν/Γ ΑΓΡΙΝΙΟΥ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DA256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ΕΛΕΝΗ Π</w:t>
            </w:r>
            <w:r w:rsidR="009D3317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ΠΑΝΤΩΝΙΟΥ (ΘΕΤΙΚΗ)</w:t>
            </w:r>
            <w:r w:rsidR="00DA256F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-</w:t>
            </w:r>
            <w:r w:rsidR="007216E2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98,79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ΟΧΘΙΩΝ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ΓΙΑΝΝΑΠΟΥΛΟΥ ΕΙΡΗΝΗ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ΠΑΛΑΙΟΜΑΝΙΝΑΣ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ΜΙΣΟΚΕΦΑΛΟΥ ΕΙΡΗΝΗ</w:t>
            </w:r>
          </w:p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ΧΡΙΣΤΟΓΙΑΝΝΗ ΠΑΝΑΓΙΩΤΑ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ΠΑΠΑΔΑΤΩΝ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ΠΟΛΥΖΟΥ ΒΑΣΙΛΙΚΗ</w:t>
            </w:r>
            <w:r w:rsid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(ΘΕΤΙΚΗ</w:t>
            </w:r>
            <w:r w:rsidR="009E4B68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747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57" w:type="pct"/>
            <w:gridSpan w:val="3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ΣΚΟΥΤΕΡΑΣ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DA256F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ΓΕΩΡΓΙΑΔΟΥ ΕΛΕΝΑ</w:t>
            </w:r>
          </w:p>
        </w:tc>
      </w:tr>
      <w:tr w:rsidR="00771C12" w:rsidRPr="00771C12" w:rsidTr="007F4E1F">
        <w:tblPrEx>
          <w:jc w:val="left"/>
        </w:tblPrEx>
        <w:trPr>
          <w:trHeight w:val="20"/>
        </w:trPr>
        <w:tc>
          <w:tcPr>
            <w:tcW w:w="2104" w:type="pct"/>
            <w:gridSpan w:val="4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1010" w:type="pct"/>
            <w:gridSpan w:val="2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fldChar w:fldCharType="begin"/>
            </w:r>
            <w:r w:rsidRPr="00771C12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 w:rsidRPr="00771C12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fldChar w:fldCharType="separate"/>
            </w:r>
            <w:r w:rsidRPr="00771C12">
              <w:rPr>
                <w:rFonts w:eastAsia="Times New Roman" w:cstheme="minorHAnsi"/>
                <w:b/>
                <w:noProof/>
                <w:color w:val="000000"/>
                <w:sz w:val="18"/>
                <w:szCs w:val="18"/>
                <w:lang w:eastAsia="el-GR"/>
              </w:rPr>
              <w:t>8</w:t>
            </w:r>
            <w:r w:rsidRPr="00771C12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771C12" w:rsidRPr="00827777" w:rsidTr="00F92733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auto"/>
          </w:tcPr>
          <w:tbl>
            <w:tblPr>
              <w:tblW w:w="624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815"/>
            </w:tblGrid>
            <w:tr w:rsidR="00771C12" w:rsidRPr="00D917BA" w:rsidTr="00CF4DD9">
              <w:trPr>
                <w:trHeight w:val="20"/>
                <w:jc w:val="center"/>
              </w:trPr>
              <w:tc>
                <w:tcPr>
                  <w:tcW w:w="4925" w:type="pct"/>
                  <w:shd w:val="clear" w:color="auto" w:fill="auto"/>
                  <w:vAlign w:val="center"/>
                </w:tcPr>
                <w:p w:rsidR="00771C12" w:rsidRPr="00D917BA" w:rsidRDefault="00771C12" w:rsidP="00771C12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l-GR"/>
                    </w:rPr>
                  </w:pPr>
                  <w:r w:rsidRPr="00D917BA">
                    <w:rPr>
                      <w:rFonts w:eastAsia="Times New Roman" w:cstheme="minorHAnsi"/>
                      <w:b/>
                      <w:bCs/>
                      <w:lang w:eastAsia="el-GR"/>
                    </w:rPr>
                    <w:t xml:space="preserve">ΚΕΝΑ ΣΧΟΛΙΚΩΝ ΜΟΝΑΔΩΝ </w:t>
                  </w:r>
                </w:p>
                <w:p w:rsidR="00771C12" w:rsidRPr="00D917BA" w:rsidRDefault="00771C12" w:rsidP="00771C12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l-GR"/>
                    </w:rPr>
                  </w:pPr>
                  <w:r w:rsidRPr="00D917BA">
                    <w:rPr>
                      <w:rFonts w:eastAsia="Times New Roman" w:cstheme="minorHAnsi"/>
                      <w:b/>
                      <w:bCs/>
                      <w:lang w:eastAsia="el-GR"/>
                    </w:rPr>
                    <w:t xml:space="preserve">ΓΙΑ ΥΠΕΡΑΡΙΘΜΟΥΣ ΕΚΠΑΙΔΕΥΤΙΚΟΥΣ </w:t>
                  </w:r>
                  <w:r w:rsidRPr="00D917BA">
                    <w:rPr>
                      <w:rFonts w:eastAsia="Times New Roman" w:cstheme="minorHAnsi"/>
                      <w:b/>
                      <w:bCs/>
                      <w:u w:val="single"/>
                      <w:lang w:eastAsia="el-GR"/>
                    </w:rPr>
                    <w:t>2</w:t>
                  </w:r>
                  <w:r w:rsidRPr="00D917BA">
                    <w:rPr>
                      <w:rFonts w:eastAsia="Times New Roman" w:cstheme="minorHAnsi"/>
                      <w:b/>
                      <w:bCs/>
                      <w:u w:val="single"/>
                      <w:vertAlign w:val="superscript"/>
                      <w:lang w:eastAsia="el-GR"/>
                    </w:rPr>
                    <w:t>ης</w:t>
                  </w:r>
                  <w:r w:rsidRPr="00D917BA">
                    <w:rPr>
                      <w:rFonts w:eastAsia="Times New Roman" w:cstheme="minorHAnsi"/>
                      <w:b/>
                      <w:bCs/>
                      <w:u w:val="single"/>
                      <w:lang w:eastAsia="el-GR"/>
                    </w:rPr>
                    <w:t xml:space="preserve"> ΟΜΑΔΑΣ</w:t>
                  </w:r>
                </w:p>
              </w:tc>
            </w:tr>
          </w:tbl>
          <w:p w:rsidR="00771C12" w:rsidRDefault="00771C12" w:rsidP="00771C12"/>
        </w:tc>
      </w:tr>
      <w:tr w:rsidR="00771C12" w:rsidRPr="00771C12" w:rsidTr="00F92733">
        <w:tblPrEx>
          <w:jc w:val="left"/>
        </w:tblPrEx>
        <w:trPr>
          <w:trHeight w:val="20"/>
          <w:tblHeader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ΚΕΝΑ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10ο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16ο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17o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18ο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lastRenderedPageBreak/>
              <w:t>1ο Ν/Γ ΑΓΙΟΥ ΚΩΝ/ΝΟΥ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20ο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21o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22ο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2ο Ν/Γ ΠΑΝΑΙΤΩΛΙΟΥ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3ο Ν/Γ ΝΕΑΠΟΛΗΣ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6ο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8ο Ν/Γ ΑΓΡΙΝΙΟΥ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ΓΙΑΝΝΟΥΖΙΟΥ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ΓΡΑΜΜΑΤΙΚΟΥΣ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ΘΕΡΜΟΥ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ΘΕΡΜΟΥ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ΜΑΤΑΡΑΓΚΑΣ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ΞΗΡΟΠΗΓΑΔΟΥ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ΠΑΝΤΑΝΑΣΣΑΣ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ΠΑΡΑΒΟΛΑΣ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ΠΟΤΑΜΟΥΛΑΣ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1190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ΦΥΤΕΙΩΝ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2η ΟΜΑΔΑ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  <w:hideMark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771C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771C12" w:rsidRPr="00771C12" w:rsidTr="00933772">
        <w:tblPrEx>
          <w:jc w:val="left"/>
        </w:tblPrEx>
        <w:trPr>
          <w:trHeight w:val="20"/>
        </w:trPr>
        <w:tc>
          <w:tcPr>
            <w:tcW w:w="2862" w:type="pct"/>
            <w:gridSpan w:val="5"/>
            <w:shd w:val="clear" w:color="auto" w:fill="auto"/>
            <w:vAlign w:val="center"/>
          </w:tcPr>
          <w:p w:rsidR="00771C12" w:rsidRPr="00771C12" w:rsidRDefault="00771C12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138" w:type="pct"/>
            <w:gridSpan w:val="2"/>
            <w:shd w:val="clear" w:color="auto" w:fill="auto"/>
            <w:vAlign w:val="center"/>
          </w:tcPr>
          <w:p w:rsidR="00771C12" w:rsidRPr="00023306" w:rsidRDefault="00023306" w:rsidP="00771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18"/>
                <w:szCs w:val="18"/>
                <w:lang w:eastAsia="el-GR"/>
              </w:rPr>
              <w:t>-26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</w:tr>
      <w:tr w:rsidR="00771C12" w:rsidRPr="002E29BD" w:rsidTr="0093377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771C12" w:rsidRPr="002E29BD" w:rsidRDefault="00771C12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771C12" w:rsidRPr="002E29BD" w:rsidRDefault="00771C12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: Οι ανωτέρω εκπαιδευτικοί, που χαρακτηρίστηκαν ως λειτουργικά υπεράριθμοι, δεν δύνανται να δηλώσουν πέραν των σχολικών μονάδων της ομάδας τους, καθώς το πλήθος τους (0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8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 είναι μικρότερο του πλήθους των κενών της ομάδας τους (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26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).</w:t>
            </w:r>
          </w:p>
          <w:p w:rsidR="00771C12" w:rsidRPr="002E29BD" w:rsidRDefault="00771C12" w:rsidP="001B674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933772" w:rsidRDefault="00933772" w:rsidP="00771C12"/>
    <w:p w:rsidR="00933772" w:rsidRDefault="00933772" w:rsidP="00771C12"/>
    <w:tbl>
      <w:tblPr>
        <w:tblW w:w="6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89"/>
        <w:gridCol w:w="1482"/>
        <w:gridCol w:w="271"/>
        <w:gridCol w:w="1818"/>
        <w:gridCol w:w="198"/>
        <w:gridCol w:w="4201"/>
        <w:gridCol w:w="23"/>
      </w:tblGrid>
      <w:tr w:rsidR="00300F69" w:rsidRPr="007453F9" w:rsidTr="007F4E1F">
        <w:trPr>
          <w:gridAfter w:val="1"/>
          <w:wAfter w:w="12" w:type="pct"/>
          <w:trHeight w:val="20"/>
          <w:tblHeader/>
          <w:jc w:val="center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300F69" w:rsidRPr="007453F9" w:rsidRDefault="00300F69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3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300F69" w:rsidRPr="00300F69" w:rsidTr="007F4E1F">
        <w:tblPrEx>
          <w:jc w:val="left"/>
        </w:tblPrEx>
        <w:trPr>
          <w:gridAfter w:val="1"/>
          <w:wAfter w:w="12" w:type="pct"/>
          <w:trHeight w:val="20"/>
        </w:trPr>
        <w:tc>
          <w:tcPr>
            <w:tcW w:w="1012" w:type="pct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019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ΑΡΙΘΜΟΣ ΛΕΙΤΟΥΡΓΙΚΑ ΥΠΕΡΑΡΙΘΜΩΝ ΕΚΠΑΙΔΕΥΤΙΚΩΝ</w:t>
            </w:r>
          </w:p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999" w:type="pct"/>
            <w:shd w:val="clear" w:color="auto" w:fill="auto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300F6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300F69" w:rsidRPr="00300F69" w:rsidTr="007F4E1F">
        <w:tblPrEx>
          <w:jc w:val="left"/>
        </w:tblPrEx>
        <w:trPr>
          <w:gridAfter w:val="1"/>
          <w:wAfter w:w="12" w:type="pct"/>
          <w:trHeight w:val="20"/>
        </w:trPr>
        <w:tc>
          <w:tcPr>
            <w:tcW w:w="1012" w:type="pct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019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ΑΝΤΙΡΡΙΟΥ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4C3CE9" w:rsidRPr="00E00C6C" w:rsidRDefault="004C3CE9" w:rsidP="00DA256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ΖΑ</w:t>
            </w:r>
            <w:r w:rsid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ΧΑΡΟΠΟΥΛΟΥ ΚΑΛΛΙΟΠΗ (ΑΡΝΗΤΙΚΗ) 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(ΤΕΛΕΥΤΑΙΑ ΤΟΠΟΘΕΤΗΘΕΙΣΑ</w:t>
            </w:r>
            <w:r w:rsid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-2025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</w:tc>
      </w:tr>
      <w:tr w:rsidR="00300F69" w:rsidRPr="00300F69" w:rsidTr="007F4E1F">
        <w:tblPrEx>
          <w:jc w:val="left"/>
        </w:tblPrEx>
        <w:trPr>
          <w:gridAfter w:val="1"/>
          <w:wAfter w:w="12" w:type="pct"/>
          <w:trHeight w:val="20"/>
        </w:trPr>
        <w:tc>
          <w:tcPr>
            <w:tcW w:w="2030" w:type="pct"/>
            <w:gridSpan w:val="4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99" w:type="pct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300F69" w:rsidRPr="00827777" w:rsidTr="007F4E1F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00F69" w:rsidRDefault="00300F69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300F69" w:rsidRPr="00827777" w:rsidRDefault="00300F69" w:rsidP="00300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3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ΚΕΝΑ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12ο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7ο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8ο Ν/Γ ΝΑΥΠΑΚΤΟΥ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ΑΦΡΟΞΥΛΙΑΣ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ΓΑΛΑΤΑ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ΓΑΥΡΟΛΙΜΝΗΣ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ΚΑΤΩ ΔΑΦΝΗΣ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1197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ΛΥΓΙΑ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3η ΟΜΑΔΑ</w:t>
            </w:r>
          </w:p>
        </w:tc>
        <w:tc>
          <w:tcPr>
            <w:tcW w:w="994" w:type="pct"/>
            <w:gridSpan w:val="2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00F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00F69" w:rsidRPr="00300F69" w:rsidTr="007F4E1F">
        <w:tblPrEx>
          <w:jc w:val="left"/>
        </w:tblPrEx>
        <w:trPr>
          <w:trHeight w:val="20"/>
        </w:trPr>
        <w:tc>
          <w:tcPr>
            <w:tcW w:w="2896" w:type="pct"/>
            <w:gridSpan w:val="5"/>
            <w:shd w:val="clear" w:color="auto" w:fill="auto"/>
            <w:vAlign w:val="center"/>
          </w:tcPr>
          <w:p w:rsidR="00300F69" w:rsidRPr="00300F69" w:rsidRDefault="00300F69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</w:tcPr>
          <w:p w:rsidR="00300F69" w:rsidRPr="00023306" w:rsidRDefault="00023306" w:rsidP="00300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</w:pP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begin"/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separate"/>
            </w:r>
            <w:r w:rsidRPr="00023306">
              <w:rPr>
                <w:rFonts w:ascii="Calibri" w:eastAsia="Times New Roman" w:hAnsi="Calibri" w:cs="Calibri"/>
                <w:b/>
                <w:noProof/>
                <w:color w:val="000000"/>
                <w:sz w:val="18"/>
                <w:szCs w:val="18"/>
                <w:lang w:eastAsia="el-GR"/>
              </w:rPr>
              <w:t>-12</w:t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</w:tr>
      <w:tr w:rsidR="00300F69" w:rsidRPr="002E29BD" w:rsidTr="007F4E1F">
        <w:trPr>
          <w:trHeight w:val="20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300F69" w:rsidRPr="002E29BD" w:rsidRDefault="00300F69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300F69" w:rsidRPr="002E29BD" w:rsidRDefault="00300F69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: Οι ανωτέρω εκπαιδευτικοί, που χαρακτηρίστηκαν ως λειτουργικά υπεράριθμοι, δεν δύνανται να δηλώσουν πέραν των σχολικών μονάδων της ομάδας τους, καθώς το πλήθος τους (0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1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 είναι μικρότερο του πλήθους των κενών της ομάδας τους (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12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).</w:t>
            </w:r>
          </w:p>
          <w:p w:rsidR="00300F69" w:rsidRPr="002E29BD" w:rsidRDefault="00300F69" w:rsidP="001B674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771C12" w:rsidRDefault="00771C12" w:rsidP="00300F69"/>
    <w:tbl>
      <w:tblPr>
        <w:tblW w:w="6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969"/>
        <w:gridCol w:w="1173"/>
        <w:gridCol w:w="216"/>
        <w:gridCol w:w="1797"/>
        <w:gridCol w:w="246"/>
        <w:gridCol w:w="4254"/>
        <w:gridCol w:w="19"/>
        <w:gridCol w:w="147"/>
      </w:tblGrid>
      <w:tr w:rsidR="005E7E2B" w:rsidRPr="00827777" w:rsidTr="00F92733">
        <w:trPr>
          <w:gridAfter w:val="2"/>
          <w:wAfter w:w="79" w:type="pct"/>
          <w:trHeight w:val="20"/>
          <w:tblHeader/>
          <w:jc w:val="center"/>
        </w:trPr>
        <w:tc>
          <w:tcPr>
            <w:tcW w:w="4921" w:type="pct"/>
            <w:gridSpan w:val="7"/>
            <w:shd w:val="clear" w:color="auto" w:fill="auto"/>
            <w:vAlign w:val="center"/>
          </w:tcPr>
          <w:p w:rsidR="005E7E2B" w:rsidRPr="007453F9" w:rsidRDefault="005E7E2B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lastRenderedPageBreak/>
              <w:t xml:space="preserve">ΟΝΟΜΑΤΕΠΩΝΥΜΟ ΥΠΕΡΑΡΙΘΜΩΝ ΕΚΠΑΙΔΕΥΤΙΚΩΝ </w:t>
            </w:r>
          </w:p>
          <w:p w:rsidR="005E7E2B" w:rsidRPr="00827777" w:rsidRDefault="005E7E2B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>ΑΝΑ ΣΧΟΛΙΚΗ ΜΟΝΑΔΑ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 xml:space="preserve"> 4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5E7E2B" w:rsidRPr="00F54E8C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ΑΡΙΘΜΟΣ ΛΕΙΤΟΥΡΓΙΚΑ ΥΠΕΡΑΡΙΘΜΩΝ ΕΚΠΑΙΔΕΥΤΙΚΩΝ</w:t>
            </w:r>
          </w:p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141" w:type="pct"/>
            <w:gridSpan w:val="2"/>
            <w:shd w:val="clear" w:color="auto" w:fill="auto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54E8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5E7E2B" w:rsidRPr="00F54E8C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ΕΜΠΕΣΟΥ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F54E8C" w:rsidRPr="00E00C6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ΣΙΟΓΚΑ ΕΥΣΤΡΑΤΙΑ</w:t>
            </w:r>
          </w:p>
        </w:tc>
      </w:tr>
      <w:tr w:rsidR="00F54E8C" w:rsidRPr="00F54E8C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ΘΥΑΜΟΥ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F54E8C" w:rsidRPr="00DA256F" w:rsidRDefault="00F54E8C" w:rsidP="00DA256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538135" w:themeColor="accent6" w:themeShade="BF"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ΚΑΡΑΒΑΣΙΛΗ ΜΑΡΙΑ</w:t>
            </w:r>
            <w:r w:rsidR="003E6F30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(ΘΕΤΙΚΗ)</w:t>
            </w:r>
          </w:p>
        </w:tc>
      </w:tr>
      <w:tr w:rsidR="005E7E2B" w:rsidRPr="00F54E8C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ΜΠΟΥΚΑΣ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F54E8C" w:rsidRPr="00E00C6C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ΚΟΛΟΓΙΑΝΝΗ ΧΡΙΣΤΙΝΑ</w:t>
            </w:r>
          </w:p>
        </w:tc>
      </w:tr>
      <w:tr w:rsidR="005E7E2B" w:rsidRPr="00F54E8C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1822" w:type="pct"/>
            <w:gridSpan w:val="3"/>
            <w:shd w:val="clear" w:color="auto" w:fill="auto"/>
            <w:vAlign w:val="center"/>
          </w:tcPr>
          <w:p w:rsidR="005E7E2B" w:rsidRPr="00F54E8C" w:rsidRDefault="005E7E2B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:rsidR="005E7E2B" w:rsidRPr="00023306" w:rsidRDefault="005E7E2B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023306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5E7E2B" w:rsidRPr="00F54E8C" w:rsidRDefault="005E7E2B" w:rsidP="00F54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F54E8C" w:rsidRPr="00827777" w:rsidTr="00F92733">
        <w:trPr>
          <w:gridAfter w:val="1"/>
          <w:wAfter w:w="70" w:type="pct"/>
          <w:trHeight w:val="20"/>
          <w:tblHeader/>
          <w:jc w:val="center"/>
        </w:trPr>
        <w:tc>
          <w:tcPr>
            <w:tcW w:w="4930" w:type="pct"/>
            <w:gridSpan w:val="8"/>
            <w:shd w:val="clear" w:color="auto" w:fill="auto"/>
            <w:vAlign w:val="center"/>
          </w:tcPr>
          <w:p w:rsidR="00F54E8C" w:rsidRDefault="00F54E8C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F54E8C" w:rsidRPr="00827777" w:rsidRDefault="00F54E8C" w:rsidP="00F54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4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ΚΕΝΑ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ΑΜΦΙΛΟΧΙΑΣ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2ο Ν/Γ ΑΜΦΙΛΟΧΙΑΣ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3ο Ν/Γ ΑΜΦΙΛΟΧΙΑΣ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ΜΑΛΕΣΙΑΔΑΣ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ΜΕΝΙΔΙΟΥ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Ν.ΧΑΛΚΙΟΠΟΥΛΟΥ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ΠΕΡΔΙΚΑΚΙΟΥ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264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 xml:space="preserve">Ν/Γ ΣΑΡΔΗΝΙΩΝ 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4η ΟΜΑΔΑ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  <w:hideMark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F54E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F54E8C" w:rsidRPr="00F54E8C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2897" w:type="pct"/>
            <w:gridSpan w:val="6"/>
            <w:shd w:val="clear" w:color="auto" w:fill="auto"/>
            <w:vAlign w:val="center"/>
          </w:tcPr>
          <w:p w:rsidR="00F54E8C" w:rsidRPr="00F54E8C" w:rsidRDefault="00F54E8C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033" w:type="pct"/>
            <w:gridSpan w:val="2"/>
            <w:shd w:val="clear" w:color="auto" w:fill="auto"/>
            <w:vAlign w:val="center"/>
          </w:tcPr>
          <w:p w:rsidR="00F54E8C" w:rsidRPr="00023306" w:rsidRDefault="00023306" w:rsidP="00F54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18"/>
                <w:szCs w:val="18"/>
                <w:lang w:eastAsia="el-GR"/>
              </w:rPr>
              <w:t>-9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</w:tr>
      <w:tr w:rsidR="00F54E8C" w:rsidRPr="002E29BD" w:rsidTr="00F92733">
        <w:trPr>
          <w:trHeight w:val="20"/>
          <w:jc w:val="center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F54E8C" w:rsidRPr="002E29BD" w:rsidRDefault="00F54E8C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F54E8C" w:rsidRPr="002E29BD" w:rsidRDefault="00F54E8C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: Οι ανωτέρω εκπαιδευτικοί, που χαρακτηρίστηκαν ως λειτουργικά υπεράριθμοι, δεν δύνανται να δηλώσουν πέραν των σχολικών μονάδων της ομάδας τους, καθώς το πλήθος τους (0</w:t>
            </w:r>
            <w:r w:rsidR="005E7E2B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3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 είναι μικρότερο του πλήθους των κενών της ομάδας τους (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9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).</w:t>
            </w:r>
          </w:p>
          <w:p w:rsidR="00F54E8C" w:rsidRPr="002E29BD" w:rsidRDefault="00F54E8C" w:rsidP="001B674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430CBF" w:rsidRDefault="00430CBF" w:rsidP="00300F69"/>
    <w:tbl>
      <w:tblPr>
        <w:tblW w:w="6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381"/>
        <w:gridCol w:w="763"/>
        <w:gridCol w:w="536"/>
        <w:gridCol w:w="1478"/>
        <w:gridCol w:w="383"/>
        <w:gridCol w:w="4117"/>
        <w:gridCol w:w="17"/>
        <w:gridCol w:w="147"/>
      </w:tblGrid>
      <w:tr w:rsidR="00430CBF" w:rsidRPr="00827777" w:rsidTr="00F92733">
        <w:trPr>
          <w:gridAfter w:val="2"/>
          <w:wAfter w:w="79" w:type="pct"/>
          <w:trHeight w:val="20"/>
          <w:tblHeader/>
          <w:jc w:val="center"/>
        </w:trPr>
        <w:tc>
          <w:tcPr>
            <w:tcW w:w="4921" w:type="pct"/>
            <w:gridSpan w:val="7"/>
            <w:shd w:val="clear" w:color="auto" w:fill="auto"/>
            <w:vAlign w:val="center"/>
          </w:tcPr>
          <w:p w:rsidR="00430CBF" w:rsidRPr="007453F9" w:rsidRDefault="00430CBF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430CBF" w:rsidRPr="00827777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5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430CBF" w:rsidRPr="00430CBF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02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ΑΡΙΘΜΟΣ ΛΕΙΤΟΥΡΓΙΚΑ ΥΠΕΡΑΡΙΘΜΩΝ ΕΚΠΑΙΔΕΥΤΙΚΩΝ</w:t>
            </w:r>
          </w:p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141" w:type="pct"/>
            <w:gridSpan w:val="2"/>
            <w:shd w:val="clear" w:color="auto" w:fill="auto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430CBF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430CBF" w:rsidRPr="00430CBF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ΑΚΤΙΟΥ ΒΟΝΙΤΣΑΣ</w:t>
            </w:r>
          </w:p>
        </w:tc>
        <w:tc>
          <w:tcPr>
            <w:tcW w:w="102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Ν/Γ ΒΟΝΙΤΣΑΣ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430CBF" w:rsidRPr="00DA256F" w:rsidRDefault="00DF14D3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ΕΛΕΝΗ ΠΑΠΠΑ (ΘΕΤΙΚΗ)</w:t>
            </w:r>
          </w:p>
        </w:tc>
      </w:tr>
      <w:tr w:rsidR="00430CBF" w:rsidRPr="00430CBF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ΑΚΤΙΟΥ ΒΟΝΙΤΣΑΣ</w:t>
            </w:r>
          </w:p>
        </w:tc>
        <w:tc>
          <w:tcPr>
            <w:tcW w:w="102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ΘΥΡΡΕΙΟΥ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430CBF" w:rsidRPr="00DA256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ΓΡΙΜΠΑΒΙΩΤΗ ΠΑΝΩΡΑΙΑ</w:t>
            </w:r>
          </w:p>
        </w:tc>
      </w:tr>
      <w:tr w:rsidR="00430CBF" w:rsidRPr="00430CBF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803" w:type="pct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02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Ν/Γ ΜΥΤΙΚΑ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430CBF" w:rsidRPr="00DA256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ΦΩΤΟΠΟΥΛΟΥ ΑΡΕΤΗ (Θ</w:t>
            </w:r>
            <w:r w:rsidR="00DF14D3"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ΕΤΙΚΗ</w:t>
            </w:r>
            <w:r w:rsidRPr="00DA256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)</w:t>
            </w:r>
          </w:p>
        </w:tc>
      </w:tr>
      <w:tr w:rsidR="00430CBF" w:rsidRPr="00430CBF" w:rsidTr="00F92733">
        <w:tblPrEx>
          <w:jc w:val="left"/>
        </w:tblPrEx>
        <w:trPr>
          <w:gridAfter w:val="2"/>
          <w:wAfter w:w="79" w:type="pct"/>
          <w:trHeight w:val="20"/>
        </w:trPr>
        <w:tc>
          <w:tcPr>
            <w:tcW w:w="1823" w:type="pct"/>
            <w:gridSpan w:val="3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30CBF" w:rsidRPr="00827777" w:rsidTr="00F92733">
        <w:trPr>
          <w:gridAfter w:val="1"/>
          <w:wAfter w:w="70" w:type="pct"/>
          <w:trHeight w:val="20"/>
          <w:tblHeader/>
          <w:jc w:val="center"/>
        </w:trPr>
        <w:tc>
          <w:tcPr>
            <w:tcW w:w="4930" w:type="pct"/>
            <w:gridSpan w:val="8"/>
            <w:shd w:val="clear" w:color="auto" w:fill="auto"/>
            <w:vAlign w:val="center"/>
          </w:tcPr>
          <w:p w:rsidR="00430CBF" w:rsidRDefault="00430CBF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>ΚΕΝΑ</w:t>
            </w:r>
            <w:bookmarkStart w:id="0" w:name="_GoBack"/>
            <w:bookmarkEnd w:id="0"/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 ΣΧΟΛΙΚΩΝ ΜΟΝΑΔΩΝ </w:t>
            </w:r>
          </w:p>
          <w:p w:rsidR="00430CBF" w:rsidRPr="00827777" w:rsidRDefault="00430CBF" w:rsidP="001B67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5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46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61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885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ΚΕΝΑ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46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1ο Ν/Γ ΚΑΤΟΥΝΑΣ</w:t>
            </w:r>
          </w:p>
        </w:tc>
        <w:tc>
          <w:tcPr>
            <w:tcW w:w="61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5η ΟΜΑΔΑ</w:t>
            </w:r>
          </w:p>
        </w:tc>
        <w:tc>
          <w:tcPr>
            <w:tcW w:w="885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46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ΚΑΝΔΗΛΑΣ</w:t>
            </w:r>
          </w:p>
        </w:tc>
        <w:tc>
          <w:tcPr>
            <w:tcW w:w="61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5η ΟΜΑΔΑ</w:t>
            </w:r>
          </w:p>
        </w:tc>
        <w:tc>
          <w:tcPr>
            <w:tcW w:w="885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46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ΠΑΛΑΙΡΟΥ</w:t>
            </w:r>
          </w:p>
        </w:tc>
        <w:tc>
          <w:tcPr>
            <w:tcW w:w="61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5η ΟΜΑΔΑ</w:t>
            </w:r>
          </w:p>
        </w:tc>
        <w:tc>
          <w:tcPr>
            <w:tcW w:w="885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ΑΚΤΙΟΥ ΒΟΝΙΤΣΑΣ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1460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Ν/Γ ΠΑΛΙΑΜΠΕΛΩΝ</w:t>
            </w:r>
          </w:p>
        </w:tc>
        <w:tc>
          <w:tcPr>
            <w:tcW w:w="618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5η ΟΜΑΔΑ</w:t>
            </w:r>
          </w:p>
        </w:tc>
        <w:tc>
          <w:tcPr>
            <w:tcW w:w="885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ΑΚΤΙΟΥ ΒΟΝΙΤΣΑΣ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  <w:hideMark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430C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430CBF" w:rsidRPr="00430CBF" w:rsidTr="00F92733">
        <w:tblPrEx>
          <w:jc w:val="left"/>
        </w:tblPrEx>
        <w:trPr>
          <w:gridAfter w:val="1"/>
          <w:wAfter w:w="70" w:type="pct"/>
          <w:trHeight w:val="20"/>
        </w:trPr>
        <w:tc>
          <w:tcPr>
            <w:tcW w:w="2963" w:type="pct"/>
            <w:gridSpan w:val="6"/>
            <w:shd w:val="clear" w:color="auto" w:fill="auto"/>
            <w:vAlign w:val="center"/>
          </w:tcPr>
          <w:p w:rsidR="00430CBF" w:rsidRPr="00430CBF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1967" w:type="pct"/>
            <w:gridSpan w:val="2"/>
            <w:shd w:val="clear" w:color="auto" w:fill="auto"/>
            <w:vAlign w:val="center"/>
          </w:tcPr>
          <w:p w:rsidR="00430CBF" w:rsidRPr="00023306" w:rsidRDefault="00430CBF" w:rsidP="00430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</w:pP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begin"/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instrText xml:space="preserve"> =SUM(ABOVE) </w:instrText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separate"/>
            </w:r>
            <w:r w:rsidRPr="00023306">
              <w:rPr>
                <w:rFonts w:ascii="Calibri" w:eastAsia="Times New Roman" w:hAnsi="Calibri" w:cs="Calibri"/>
                <w:b/>
                <w:noProof/>
                <w:color w:val="000000"/>
                <w:sz w:val="18"/>
                <w:szCs w:val="18"/>
                <w:lang w:eastAsia="el-GR"/>
              </w:rPr>
              <w:t>-4</w:t>
            </w:r>
            <w:r w:rsidRPr="000233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fldChar w:fldCharType="end"/>
            </w:r>
          </w:p>
        </w:tc>
      </w:tr>
      <w:tr w:rsidR="00430CBF" w:rsidRPr="002E29BD" w:rsidTr="00F92733">
        <w:trPr>
          <w:trHeight w:val="20"/>
          <w:jc w:val="center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430CBF" w:rsidRPr="002E29BD" w:rsidRDefault="00430CBF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430CBF" w:rsidRPr="002E29BD" w:rsidRDefault="00430CBF" w:rsidP="001B6741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: Οι ανωτέρω εκπαιδευτικοί, που χαρακτηρίστηκαν ως λειτουργικά υπεράριθμοι, δεν δύνανται να δηλώσουν πέραν των σχολικών μονάδων της ομάδας τους, καθώς το πλήθος τους (0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3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 είναι μικρότερο του πλήθους των κενών της ομάδας τους (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4</w:t>
            </w:r>
            <w:r w:rsidRPr="002E29B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).</w:t>
            </w:r>
          </w:p>
          <w:p w:rsidR="00430CBF" w:rsidRPr="002E29BD" w:rsidRDefault="00430CBF" w:rsidP="001B674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F54E8C" w:rsidRPr="00430CBF" w:rsidRDefault="00F54E8C" w:rsidP="00430CBF"/>
    <w:sectPr w:rsidR="00F54E8C" w:rsidRPr="00430CBF" w:rsidSect="007F4E1F">
      <w:headerReference w:type="default" r:id="rId6"/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F5E" w:rsidRDefault="000F4F5E" w:rsidP="009369D3">
      <w:pPr>
        <w:spacing w:after="0" w:line="240" w:lineRule="auto"/>
      </w:pPr>
      <w:r>
        <w:separator/>
      </w:r>
    </w:p>
  </w:endnote>
  <w:endnote w:type="continuationSeparator" w:id="0">
    <w:p w:rsidR="000F4F5E" w:rsidRDefault="000F4F5E" w:rsidP="0093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F5E" w:rsidRDefault="000F4F5E" w:rsidP="009369D3">
      <w:pPr>
        <w:spacing w:after="0" w:line="240" w:lineRule="auto"/>
      </w:pPr>
      <w:r>
        <w:separator/>
      </w:r>
    </w:p>
  </w:footnote>
  <w:footnote w:type="continuationSeparator" w:id="0">
    <w:p w:rsidR="000F4F5E" w:rsidRDefault="000F4F5E" w:rsidP="00936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9D3" w:rsidRPr="009369D3" w:rsidRDefault="009369D3" w:rsidP="009369D3">
    <w:pPr>
      <w:pStyle w:val="a3"/>
      <w:jc w:val="center"/>
      <w:rPr>
        <w:b/>
        <w:u w:val="single"/>
      </w:rPr>
    </w:pPr>
    <w:r w:rsidRPr="009369D3">
      <w:rPr>
        <w:b/>
        <w:u w:val="single"/>
      </w:rPr>
      <w:t>ΥΠΕΡΑΡΙΘΜΟΙ ΕΚΠΑΙΔΕΥΤΙΚΟΙ ΚΛΑΔΟΥ ΠΕ60</w:t>
    </w:r>
    <w:r>
      <w:rPr>
        <w:b/>
        <w:u w:val="single"/>
      </w:rPr>
      <w:t xml:space="preserve"> </w:t>
    </w:r>
    <w:r w:rsidRPr="009369D3">
      <w:rPr>
        <w:b/>
        <w:u w:val="single"/>
      </w:rPr>
      <w:t>-</w:t>
    </w:r>
    <w:r>
      <w:rPr>
        <w:b/>
        <w:u w:val="single"/>
      </w:rPr>
      <w:t xml:space="preserve"> </w:t>
    </w:r>
    <w:r w:rsidRPr="009369D3">
      <w:rPr>
        <w:b/>
        <w:u w:val="single"/>
      </w:rPr>
      <w:t>ΚΕΝΑ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00"/>
    <w:rsid w:val="00023306"/>
    <w:rsid w:val="000F4F5E"/>
    <w:rsid w:val="00222A00"/>
    <w:rsid w:val="002E29BD"/>
    <w:rsid w:val="00300F69"/>
    <w:rsid w:val="00305C52"/>
    <w:rsid w:val="0037394D"/>
    <w:rsid w:val="00377580"/>
    <w:rsid w:val="003E6F30"/>
    <w:rsid w:val="00430CBF"/>
    <w:rsid w:val="004C3CE9"/>
    <w:rsid w:val="005E7E2B"/>
    <w:rsid w:val="00680CA7"/>
    <w:rsid w:val="006D4068"/>
    <w:rsid w:val="006E302E"/>
    <w:rsid w:val="007216E2"/>
    <w:rsid w:val="00771C12"/>
    <w:rsid w:val="007F4E1F"/>
    <w:rsid w:val="00933772"/>
    <w:rsid w:val="009369D3"/>
    <w:rsid w:val="009D3317"/>
    <w:rsid w:val="009D4EFC"/>
    <w:rsid w:val="009E4B68"/>
    <w:rsid w:val="009E7B73"/>
    <w:rsid w:val="00AD0E30"/>
    <w:rsid w:val="00DA256F"/>
    <w:rsid w:val="00DF14D3"/>
    <w:rsid w:val="00E00C6C"/>
    <w:rsid w:val="00F03968"/>
    <w:rsid w:val="00F202BE"/>
    <w:rsid w:val="00F54E8C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2A764-7F19-4ED1-AFD8-5945FE0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69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369D3"/>
  </w:style>
  <w:style w:type="paragraph" w:styleId="a4">
    <w:name w:val="footer"/>
    <w:basedOn w:val="a"/>
    <w:link w:val="Char0"/>
    <w:uiPriority w:val="99"/>
    <w:unhideWhenUsed/>
    <w:rsid w:val="009369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36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983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2026-07-14T06:48:00Z</dcterms:created>
  <dcterms:modified xsi:type="dcterms:W3CDTF">2026-07-17T11:25:00Z</dcterms:modified>
</cp:coreProperties>
</file>