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53"/>
        <w:gridCol w:w="2123"/>
        <w:gridCol w:w="1774"/>
        <w:gridCol w:w="2672"/>
      </w:tblGrid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D9D9D9" w:themeFill="background1" w:themeFillShade="D9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ΔΗΜΟΣ</w:t>
            </w:r>
          </w:p>
        </w:tc>
        <w:tc>
          <w:tcPr>
            <w:tcW w:w="1245" w:type="pct"/>
            <w:shd w:val="clear" w:color="auto" w:fill="D9D9D9" w:themeFill="background1" w:themeFillShade="D9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ΟΝΟΜΑΣΙΑ ΣΧΟΛΙΚΗΣ ΜΟΝΑΔΑΣ </w:t>
            </w:r>
          </w:p>
        </w:tc>
        <w:tc>
          <w:tcPr>
            <w:tcW w:w="1041" w:type="pct"/>
            <w:shd w:val="clear" w:color="auto" w:fill="D9D9D9" w:themeFill="background1" w:themeFillShade="D9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ΥΠΕΡΑΡΙΘΜΟΙ ΕΚΠΑΙΔΕΥΤΙΚΟΙ</w:t>
            </w:r>
          </w:p>
        </w:tc>
        <w:tc>
          <w:tcPr>
            <w:tcW w:w="1568" w:type="pct"/>
            <w:shd w:val="clear" w:color="auto" w:fill="D9D9D9" w:themeFill="background1" w:themeFillShade="D9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ΧΑΡΑΚΤΗΡΙΣΜΟΣ  ΥΠΕΡΑΡΙΘΜΩΝ</w:t>
            </w:r>
            <w:r w:rsidRPr="009D72F7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br/>
              <w:t>ΟΝΟΜΑΤΕΠΩΝΥΜΟ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11ο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ΤΣΟΛΚΑ ΒΑΣΙΛΙΚΗ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12ο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ΔΕΛΗΓΙΑΝΝΗ ΕΛΕΥΘΕΡΙΑ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ΠΟΛΙΤΗ ΕΛΕΝΗ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 xml:space="preserve">ΠΡΕΖΑ ΒΑΣΙΛΙΚΗ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ΦΡΑΚΑΣΗ ΣΟΥΛΤΑΝΑ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ΚΟΥΤΡΟΜΑΝΟΥ ΧΡΥΣΑΝΘΗ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br/>
              <w:t>ΚΑΤΣΙΜΑΡΔΟΣ ΛΑΜΠΡΟΣ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19ο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ΤΟΥΡΦΑΝΤΙΔΟΥ ΚΥΡΙΑΚΗ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1ο ΔΗΜΟΤΙΚΟ ΣΧΟΛΕΙΟ ΑΓΙΟΥ ΚΩΝΣΤΑΝΤΙΝΟΥ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ΑΝΤΩΝΙΟΥ ΑΙΚΑΤΕΡΙΝΗ,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ΓΑΡΟΥΦΑΛΗ ΑΛΙΚΗ,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ΖΑΝΙΑ ΕΥΑΓΓΕΛΙΑ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ΚΟΓΚΟΛΗ ΑΝΑΣΤΑΣΙΑ,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br/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ΤΟΓΙΑ ΔΕΣΠΟΙΝΑ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ΚΑΠΝΙΑΡΗ ΜΑΡΙΑ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ΜΕΣΟΛΟΓΓΙΟΥ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1ο ΔΗΜΟΤΙΚΟ ΣΧΟΛΕΙΟ ΑΙΤΩΛΙΚΟΥ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ΤΣΕΚΟΥΡΑ ΠΑΝΑΓΙΩΤΑ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ΧΡΙΣΤΟΠΟΥΛΟΣ ΑΓΓΕΛΟΣ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1ο ΔΗΜΟΤΙΚΟ ΣΧΟΛΕΙΟ ΝΕΑΠΟΛΗΣ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ΖΑΚΑΣ ΣΠΥΡΙΔΩΝ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1ο ΔΗΜΟΤΙΚΟ ΣΧΟΛΕΙΟ ΠΑΝΑΙΤΩΛΙΟΥ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ΝΤΟΥΛΚΑ ΕΥΑΓΓΕΛΙΑ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2ο ΔΗΜΟΤΙΚΟ ΣΧΟΛΕΙΟ ΑΓΙΟΥ ΚΩΝΣΤΑΝΤΙΝΟΥ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ΚΟΚΚΟΤΟΥ ΠΑΝΑΓΙΩΤΑ,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ΠΕΡΕΠΗ ΠΑΝΑΓΙΩΤΑ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ΤΣΑΡΟΥΧΗ ΟΛΥΜΠΙΑ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ΟΙΚΟΝΟΜΟΥ ΞΑΝΘΗ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2ο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 ΓΡΙΒΑ ΜΑΡΙΑ, 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br/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ΤΡΙΑΝΤΗ ΠΗΝΕΛΟΠΗ,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ΣΑΓΑΝΗΣ ΚΩΝΣΤΑΝΤΙΝΟΣ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ΑΜΦΙΛΟΧΙΑΣ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2ο ΔΗΜΟΤΙΚΟ ΣΧΟΛΕΙΟ ΑΜΦΙΛΟΧΙΑΣ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ΝΤΑΛΑΓΙΑΝΝΗ ΑΝΔΡΙΑΝΝΑ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ΚΑΡΑΜΑΝΗ ΚΑΛΛΙΟΠΗ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8D2E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8D2ED9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2ο ΔΗΜΟΤΙΚΟ ΣΧΟΛΕΙΟ ΘΕΣΤΙΕΩΝ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8D2ED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8D2ED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ΔΕΛΗΓΙΑΝΝΗΣ ΣΠΥΡΙΔΩΝ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</w:r>
            <w:r w:rsidR="008B03F2" w:rsidRPr="008B03F2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el-GR"/>
              </w:rPr>
              <w:t>ΤΟΠΑΤΣΗ ΑΝΑΣΤΑΣΙΑ</w:t>
            </w:r>
            <w:bookmarkStart w:id="0" w:name="_GoBack"/>
            <w:bookmarkEnd w:id="0"/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</w: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ΓΚΡΙΖΗ ΑΣΗΜΙΝΑ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2ο ΔΗΜΟΤΙΚΟ ΣΧΟΛΕΙΟ ΝΑΥΠΑΚΤΟΥ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ΑΠΑΤΖΙΑΔΟΥ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ΒΙΚΤΩΡΙΑ,</w:t>
            </w: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ΚΟΥΤΑΛΑ ΕΥΑΓΓΕΛΙΑ,  Τ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.Ε. 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2ο ΔΗΜΟΤΙΚΟ ΣΧΟΛΕΙΟ ΝΕΑΠΟΛΗΣ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ΠΑΝΑΓΙΩΤΟΥ ΕΛΕΝΗ ΑΝΝΑ, 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3ο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ΚΟΥΣΟΥΛΑΣ ΕΥΑΓΓΕΛΟΣ, 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3ο ΔΗΜΟΤΙΚΟ ΣΧΟΛΕΙΟ ΝΑΥΠΑΚΤΟΥ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ΜΠΑΡΜΠΟΠΟΥΛΟΥ ΑΝΤΩΝΙΑ-ΝΕΚΤΑΡΙΑ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4o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ΖΑΦΕΙΡΗΣ ΚΩΝΣΤΑΝΤΙΝΟΣ Τ.Ε. 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5ο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404712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404712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404712" w:rsidP="0040471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ΣΕΛΙΜΑ ΚΑΛΛΙΟΠΗ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6ο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ΚΟΥΡΟΥ ΜΑΡΙΑ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ΜΕΣΟΛΟΓΓΙΟΥ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6ο ΔΗΜΟΤΙΚΟ ΣΧΟΛΕΙΟ ΜΕΣΟΛΟΓΓΙΟΥ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ΙΩΑΝΝΟΥ ΕΥΓΕΝΙΑ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6ο ΔΗΜΟΤΙΚΟ ΣΧΟΛΕΙΟ ΝΑΥΠΑΚΤΟΥ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ΠΑΠΑΝΔΡΕΟΥ ΒΑΣΙΛΙΚΗ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ΒΡΕΤΤΑ ΜΑΡΙΑ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ΚΑΡΤΕΡΗΣ ΒΑΣΙΛΕΙΟΣ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7ο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ΚΟΥΤΣΟΥΠΙΑΣ ΔΗΜΗΤΡΙΟΣ-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ΠΑΡΓΙΝΟ</w:t>
            </w: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Υ ΜΑΡΙΑ-</w:t>
            </w: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 xml:space="preserve">ΡΕΠΠΑΣ </w:t>
            </w:r>
            <w:r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ΚΟΥΡΕΤΣΗ ΕΛΕΝΗ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7ο ΔΗΜΟΤΙΚΟ ΣΧΟΛΕΙΟ </w:t>
            </w: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lastRenderedPageBreak/>
              <w:t>ΝΑΥΠΑΚΤΟΥ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lastRenderedPageBreak/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ΚΟΥΤΣΟΥΚΟΥ ΠΗΝΕΛΟΠΗ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lastRenderedPageBreak/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9ο ΔΗΜΟΤΙΚΟ ΣΧΟΛΕΙΟ ΑΓΡΙΝΙΟΥ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ΠΟΝΤΙΚΗ ΑΝΑΣΤΑΣΙΑ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ΑΚΤΙΟΥ ΒΟΝΙΤΣΑΣ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ΑΓΙΟΥ ΝΙΚΟΛΑΟΥ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ΒΑΜΒΑΚΙΔΗΣ ΕΦΡΑΙΜ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ΑΝΤΙΡΡΙΟΥ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ΧΑΤΖΗΒΑΣΙΛΕΙΟΥ ΣΤΑΥΡΟΣ ΠΑΝΑΓΙΩΤΗΣ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ΛΕΚΚΑ ΙΩΑΝΝΑ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ΝΤΑΗ ΕΙΡΗΝΗ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ΞΗΡΟΜΕΡΟΥ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ΒΑΡΝΑΚΑ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ΚΑΜΑΝΑΣ ΙΩΑΝΝΗΣ-ΜΙΧΑΗΛ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ΘΕΡΜΟΥ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ΘΕΡΜΟΥ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ΝΤΡΕΛΛΙΑ ΔΗΜΗΤΡΑ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ΚΑΜΑΡΟΥΛΑΣ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ΠΛΑΣΤΗΡΑ ΕΙΡΗΝΗ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ΑΚΤΙΟΥ ΒΟΝΙΤΣΑΣ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ΚΟΜΠΩΤΗΣ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ΑΘΑΝΑΣΙΟΥ ΑΘΗΝΑ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ΚΑΡΑΜΑΝΗ ΚΩΝΣΤΑΝΤΙΝΑ ΠΑΥΛΙΝΑ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ΛΕΠΕΝΟΥΣ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ΒΕΛΙΟΥ ΙΩΑΝΝΑ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ΑΜΦΙΛΟΧΙΑΣ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ΛΟΥΤΡΟΥ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ΚΑΡΑΚΟΥΣΗ ΜΑΡΙΑ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ΠΑΠΟΥΤΣΗ ΑΙΚΑΤΕΡΙΝΗ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ΜΑΡΜΟΥΤΑ ΒΑΣΙΛΙΚΗ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ΛΥΓΙΑ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ΜΑΚΚΟΥ ΙΩΑΝΝΑ-ΜΑΡΙΑ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ΜΕΣΑΡΙΣΤΑΣ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ΚΑΡΑΜΗΤΡΟΥ ΒΑΣΙΛΙΚΗ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ΝΑΥΠΑΚΤΙΑΣ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ΞΗΡΟΠΗΓΑΔΟΥ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ΤΖΟΚΑΣ  ΗΛΙΑΣ 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ΠΑΝΤΑΝΑΣΣΑΣ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ΘΕΟΔΩΡΟΠΟΥΛΟΥ ΘΕΚΛΑ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ΑΚΤΙΟΥ ΒΟΝΙΤΣΑΣ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ΠΛΑΓΙΑΣ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BA0A16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2732E9">
              <w:rPr>
                <w:rFonts w:eastAsia="Times New Roman" w:cstheme="minorHAnsi"/>
                <w:bCs/>
                <w:color w:val="FF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ΠΑΞΙΝΟΣ ΓΕΩΡΓΙΟΣ,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ΠΑΝΤΑΖΗ ΚΩΝΣΤΑΝΤΙΝΑ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ΑΜΦΙΛΟΧΙΑΣ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ΣΑΡΔΗΝΙΑ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ΠΟΥΣΙΝΗΣ ΚΩΝΣΤΑΝΤΙΝΟΣ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ΑΓΡΙΝΙΟΥ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ΣΤΡΑΤΟΥ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 xml:space="preserve">ΤΣΙΟΥΛΑΚΟΥ </w:t>
            </w: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br/>
              <w:t>ΚΑΛΕΝΝΟΥ ΑΙΚΑΤΕΡΙΝΗ</w:t>
            </w:r>
          </w:p>
        </w:tc>
      </w:tr>
      <w:tr w:rsidR="009D72F7" w:rsidRPr="009D72F7" w:rsidTr="009D72F7">
        <w:trPr>
          <w:trHeight w:val="20"/>
        </w:trPr>
        <w:tc>
          <w:tcPr>
            <w:tcW w:w="11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ΑΚΤΙΟΥ ΒΟΝΙΤΣΑΣ</w:t>
            </w:r>
          </w:p>
        </w:tc>
        <w:tc>
          <w:tcPr>
            <w:tcW w:w="1245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sz w:val="18"/>
                <w:szCs w:val="18"/>
                <w:lang w:eastAsia="el-GR"/>
              </w:rPr>
              <w:t>ΔΗΜΟΤΙΚΟ ΣΧΟΛΕΙΟ ΤΡΥΦΟΥ</w:t>
            </w:r>
          </w:p>
        </w:tc>
        <w:tc>
          <w:tcPr>
            <w:tcW w:w="1041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568" w:type="pct"/>
            <w:shd w:val="clear" w:color="auto" w:fill="FFFFFF" w:themeFill="background1"/>
            <w:vAlign w:val="center"/>
            <w:hideMark/>
          </w:tcPr>
          <w:p w:rsidR="009D72F7" w:rsidRPr="009D72F7" w:rsidRDefault="009D72F7" w:rsidP="009D72F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</w:pPr>
            <w:r w:rsidRPr="009D72F7">
              <w:rPr>
                <w:rFonts w:eastAsia="Times New Roman" w:cstheme="minorHAnsi"/>
                <w:bCs/>
                <w:sz w:val="18"/>
                <w:szCs w:val="18"/>
                <w:lang w:eastAsia="el-GR"/>
              </w:rPr>
              <w:t>ΚΟΣΜΙΔΟΥ ΚΩΝΣΤΑΝΤΙΝΑ</w:t>
            </w:r>
          </w:p>
        </w:tc>
      </w:tr>
    </w:tbl>
    <w:p w:rsidR="0073068A" w:rsidRDefault="0073068A"/>
    <w:sectPr w:rsidR="007306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F7"/>
    <w:rsid w:val="00226565"/>
    <w:rsid w:val="002732E9"/>
    <w:rsid w:val="00404712"/>
    <w:rsid w:val="00510FEC"/>
    <w:rsid w:val="0073068A"/>
    <w:rsid w:val="008B03F2"/>
    <w:rsid w:val="008D2ED9"/>
    <w:rsid w:val="009D72F7"/>
    <w:rsid w:val="00BA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2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Liana</cp:lastModifiedBy>
  <cp:revision>8</cp:revision>
  <dcterms:created xsi:type="dcterms:W3CDTF">2025-08-25T09:07:00Z</dcterms:created>
  <dcterms:modified xsi:type="dcterms:W3CDTF">2025-08-26T06:25:00Z</dcterms:modified>
</cp:coreProperties>
</file>