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AE" w:rsidRPr="00D73CD8" w:rsidRDefault="005434AE" w:rsidP="005434AE">
      <w:pPr>
        <w:shd w:val="clear" w:color="auto" w:fill="F9FAF5"/>
        <w:spacing w:after="0" w:line="240" w:lineRule="auto"/>
        <w:ind w:firstLine="360"/>
        <w:jc w:val="center"/>
        <w:rPr>
          <w:rFonts w:ascii="Verdana" w:eastAsia="Times New Roman" w:hAnsi="Verdana" w:cs="Times New Roman"/>
          <w:color w:val="0C231A"/>
        </w:rPr>
      </w:pPr>
      <w:bookmarkStart w:id="0" w:name="OLE_LINK1"/>
      <w:bookmarkStart w:id="1" w:name="OLE_LINK2"/>
      <w:bookmarkStart w:id="2" w:name="OLE_LINK3"/>
      <w:bookmarkStart w:id="3" w:name="OLE_LINK4"/>
      <w:bookmarkStart w:id="4" w:name="_GoBack"/>
      <w:r w:rsidRPr="00D73CD8">
        <w:rPr>
          <w:rFonts w:ascii="Verdana" w:eastAsia="Times New Roman" w:hAnsi="Verdana" w:cs="Times New Roman"/>
          <w:b/>
          <w:bCs/>
          <w:color w:val="0C231A"/>
        </w:rPr>
        <w:t>ΔΙΕΥΚΡΙΝΗΣΕΙΣ</w:t>
      </w:r>
    </w:p>
    <w:bookmarkEnd w:id="0"/>
    <w:bookmarkEnd w:id="1"/>
    <w:bookmarkEnd w:id="2"/>
    <w:bookmarkEnd w:id="3"/>
    <w:bookmarkEnd w:id="4"/>
    <w:p w:rsidR="005434AE" w:rsidRPr="00D73CD8" w:rsidRDefault="005434AE" w:rsidP="005434A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Χορήγηση άδειας για πώληση προϊόντων πνευματικού – καλλιτεχνικού χαρακτήρα (ΔΙΔΑΔ / Φ57/ 167/26145/15-01-2007).</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Σύμφωνα με εγκύκλιο του ΥΠΕΣΔΔΑ σε απάντηση σχετικού ερωτήματος, είναι δυνατή η χορήγηση της άδειας του άρθρου 31 του Υ.Κ. για πώληση προϊόντων πνευματικού – καλλιτεχνικού χαρακτήρα ιδίας παραγωγής.</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Σε κάθε περίπτωση πάντως το μόνο αρμόδιο όργανο να αποφανθεί ως προς τη χορήγηση της αιτούμενης άδειας είναι το οικείο υπηρεσιακό συμβούλιο, το οποίο οφείλει να αιτιολογήσει ανάλογα τη σχετική άποψή του.</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Συμμετοχή εκπαιδευτικού σε ετερόρρυθμη–ομόρρυθμη εταιρεία. ΔΙΔΑΔ/Φ.57.2/129/4165/29-07-2005 και ΔΙΔΑΔ/Φ.57/123/21358/19-11-04.</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Σύμφωνα με τις διατάξεις των παρ. 2 και 3 του άρθρου 32 του ν. 3528/07, δεν επιτρέπεται στον υπάλληλο η κατ’ επάγγελμα άσκηση εμπορίας και απαγορεύεται σε αυτόν να μετέχει σε οποιαδήποτε εμπορική εταιρεία ( προσωπική, περιορισμένης ευθύνης ή κοινοπραξία) ή να είναι διευθύνων ή εντεταλμένος σύμβουλος ανωνύμου εταιρείας ή διαχειριστής οποιασδήποτε εμπορικής εταιρείας.</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Ειδικότερα σας τονίζουμε ότι ενόψει της κερδοσκοπικής επιδίωξης οποιασδήποτε εμπορικής εταιρείας και της συνακόλουθης ανάπτυξης εμπορικών συναλλαγών, οι οποίες συνδέονται με την εμπορική ιδιότητα που ρητά απαγορεύεται στους δημοσίους υπαλλήλους, η κατά το νόμο απαγόρευση συμμετοχής του υπαλλήλου σε εταιρείες είναι γενική και σχεδόν απόλυτη. Αφορά δηλαδή όλους τους τύπους των εταιρειών, οι οποίες υφίστανται σύμφωνα με την κείμενη νομοθεσία, με μόνη εξαίρεση τη δυνατότητα συμμετοχής του υπαλλήλου στη διοίκηση ανώνυμης εταιρείας ή γεωργικών συνεταιρισμών.</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Συνεπώς, σύμφωνα με τα ανωτέρω δεν νομιμοποιείται δημόσιος υπάλληλος να συμμετέχει με την ιδιότητα του μετόχου στη δημιουργία Ο.Ε., με δεδομένο ότι αυτή αποτελεί προσωπική εμπορική εταιρεία.</w:t>
      </w:r>
    </w:p>
    <w:p w:rsidR="005434AE" w:rsidRPr="00D73CD8" w:rsidRDefault="005434AE" w:rsidP="005434AE">
      <w:pPr>
        <w:shd w:val="clear" w:color="auto" w:fill="F9FAF5"/>
        <w:spacing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Όσον αφορά τέλος τη δυνατότητα συμμετοχής σε ανώνυμη εταιρεία ισχύουν τα παρακάτω:</w:t>
      </w:r>
      <w:r w:rsidRPr="00D73CD8">
        <w:rPr>
          <w:rFonts w:ascii="Verdana" w:eastAsia="Times New Roman" w:hAnsi="Verdana" w:cs="Times New Roman"/>
          <w:color w:val="0C231A"/>
        </w:rPr>
        <w:br/>
        <w:t>-Σύμφωνα με το άρθρο 32 του ν.3528/2007, μπορεί ο υπάλληλος, μετά από άδεια, να μετέχει στη διοίκηση ανωνύμου εταιρείας, χωρίς όμως να είναι διευθύνων ή εντεταλμένος σύμβουλος αυτής.</w:t>
      </w:r>
      <w:r w:rsidRPr="00D73CD8">
        <w:rPr>
          <w:rFonts w:ascii="Verdana" w:eastAsia="Times New Roman" w:hAnsi="Verdana" w:cs="Times New Roman"/>
          <w:color w:val="0C231A"/>
        </w:rPr>
        <w:br/>
        <w:t>-Απαγορεύεται η απόκτηση από υπάλληλο, σύζυγό του ή ανήλικα τέκνα τους μετοχών ανωνύμων εταιρειών που υπάγονται στον ειδικό έλεγχο της υπηρεσίας του.</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br/>
      </w:r>
      <w:r w:rsidRPr="00D73CD8">
        <w:rPr>
          <w:rFonts w:ascii="Verdana" w:eastAsia="Times New Roman" w:hAnsi="Verdana" w:cs="Times New Roman"/>
          <w:b/>
          <w:bCs/>
          <w:color w:val="0C231A"/>
        </w:rPr>
        <w:t>ΣΤ. Εγκύκλιος ΥΠΕΠΘ, αρ.Πρωτ.1272</w:t>
      </w:r>
      <w:r w:rsidRPr="00D73CD8">
        <w:rPr>
          <w:rFonts w:ascii="Verdana" w:eastAsia="Times New Roman" w:hAnsi="Verdana" w:cs="Times New Roman"/>
          <w:color w:val="0C231A"/>
        </w:rPr>
        <w:t>/</w:t>
      </w:r>
      <w:r w:rsidRPr="00D73CD8">
        <w:rPr>
          <w:rFonts w:ascii="Verdana" w:eastAsia="Times New Roman" w:hAnsi="Verdana" w:cs="Times New Roman"/>
          <w:b/>
          <w:bCs/>
          <w:color w:val="0C231A"/>
        </w:rPr>
        <w:t>Δ2/2000</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 xml:space="preserve">Σχετικά με το αρ. Δ2/1495/2000, 15-3-2000 « […] σας γνωστοποιούμε ότι οι μόνιμοι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κοι</w:t>
      </w:r>
      <w:proofErr w:type="spellEnd"/>
      <w:r w:rsidRPr="00D73CD8">
        <w:rPr>
          <w:rFonts w:ascii="Verdana" w:eastAsia="Times New Roman" w:hAnsi="Verdana" w:cs="Times New Roman"/>
          <w:color w:val="0C231A"/>
        </w:rPr>
        <w:t xml:space="preserve"> κλ.ΠΕ13, Νομικών-Πολιτικών Επιστημών , νομιμοποιούνται να ασκούν το επάγγελμα του δικηγόρου ως δεύτερη εργασία, χωρίς να προαπαιτείται η χορήγηση της προβλεπόμενης από το αρθρ.31 του ν. 3528/2007αδείας, με την </w:t>
      </w:r>
      <w:r w:rsidRPr="00D73CD8">
        <w:rPr>
          <w:rFonts w:ascii="Verdana" w:eastAsia="Times New Roman" w:hAnsi="Verdana" w:cs="Times New Roman"/>
          <w:color w:val="0C231A"/>
        </w:rPr>
        <w:lastRenderedPageBreak/>
        <w:t>προϋπόθεση βέβαια ότι δε παρεμποδίζεται η ομαλή εκτέλεση της υπηρεσίας τους.</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 xml:space="preserve">Η απαγόρευση άσκησης ιδιωτικού έργου </w:t>
      </w:r>
      <w:proofErr w:type="spellStart"/>
      <w:r w:rsidRPr="00D73CD8">
        <w:rPr>
          <w:rFonts w:ascii="Verdana" w:eastAsia="Times New Roman" w:hAnsi="Verdana" w:cs="Times New Roman"/>
          <w:color w:val="0C231A"/>
        </w:rPr>
        <w:t>επ΄αμοιβή</w:t>
      </w:r>
      <w:proofErr w:type="spellEnd"/>
      <w:r w:rsidRPr="00D73CD8">
        <w:rPr>
          <w:rFonts w:ascii="Verdana" w:eastAsia="Times New Roman" w:hAnsi="Verdana" w:cs="Times New Roman"/>
          <w:color w:val="0C231A"/>
        </w:rPr>
        <w:t xml:space="preserve"> δεν αφορά τις συγγραφικές και επιστημονικές ασχολίες του υπαλλήλου.</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 xml:space="preserve">Το ΠΥΣΔΕ δε προβαίνει στην χορήγηση της απαιτούμενης άδειας άσκησης ιδιωτικού έργου με αμοιβή στους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κους</w:t>
      </w:r>
      <w:proofErr w:type="spellEnd"/>
      <w:r w:rsidRPr="00D73CD8">
        <w:rPr>
          <w:rFonts w:ascii="Verdana" w:eastAsia="Times New Roman" w:hAnsi="Verdana" w:cs="Times New Roman"/>
          <w:color w:val="0C231A"/>
        </w:rPr>
        <w:t xml:space="preserve"> (όπως μηχανοτεχνίτες, ηλεκτροτεχνίτες κλπ) στην περίπτωση που οι αιτούντες έχουν στερηθεί την άδεια άσκησης του επαγγέλματος μετά το διορισμό τους στο Δημόσιο (ΔΙΔΑΔ/Φ.57/97/οικ 24824)</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Νομικό Συμβούλιο του Κράτους (Ν.Σ.Κ.) Β΄ Τμήμα (24-5-2000)</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 xml:space="preserve">δ) …επίσης στην </w:t>
      </w:r>
      <w:proofErr w:type="spellStart"/>
      <w:r w:rsidRPr="00D73CD8">
        <w:rPr>
          <w:rFonts w:ascii="Verdana" w:eastAsia="Times New Roman" w:hAnsi="Verdana" w:cs="Times New Roman"/>
          <w:color w:val="0C231A"/>
        </w:rPr>
        <w:t>παραγραφ</w:t>
      </w:r>
      <w:proofErr w:type="spellEnd"/>
      <w:r w:rsidRPr="00D73CD8">
        <w:rPr>
          <w:rFonts w:ascii="Verdana" w:eastAsia="Times New Roman" w:hAnsi="Verdana" w:cs="Times New Roman"/>
          <w:color w:val="0C231A"/>
        </w:rPr>
        <w:t>. 6 του αρθρ.14 του ν.1566/85 ορίζεται ότι άδεια άσκησης ιδιωτικού έργου στους εκπαιδευτικούς χορηγείται, εάν προηγουμένως καλυφθούν με υπηρεσιακή διδασκαλία οι ανάγκες των δημόσιων σχολείων. Οι δημόσιοι εκπαιδευτικοί δεν επιτρέπεται να διδάσκουν σε ιδιωτικά σχολεία ή φροντιστήρια.</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Απασχόληση εκπαιδευτικών εντός της οργανικής θέσης </w:t>
      </w:r>
      <w:r w:rsidRPr="00D73CD8">
        <w:rPr>
          <w:rFonts w:ascii="Verdana" w:eastAsia="Times New Roman" w:hAnsi="Verdana" w:cs="Times New Roman"/>
          <w:color w:val="0C231A"/>
        </w:rPr>
        <w:t>(Δ2/26262/10-11-1999 ΥΠ.Ε.Π.Θ. Εγκύκλιος Δ2/26262/10-11-1999 ΥΠ.Ε.Π.Θ.)</w:t>
      </w:r>
    </w:p>
    <w:p w:rsidR="005434AE" w:rsidRPr="00D73CD8" w:rsidRDefault="005434AE" w:rsidP="005434AE">
      <w:pPr>
        <w:shd w:val="clear" w:color="auto" w:fill="F9FAF5"/>
        <w:spacing w:before="61"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Με αφορμή ερωτήματα που υποβλήθηκαν στην Υπηρεσία μας, σχετικά με την απασχόληση εκπαιδευτικών εντός της οργανικής τους θέσης, σας γνωρίζουμε ότι, σύμφωνα με τις διατάξεις του άρθρου 31 του Υπαλληλικού Κώδικα (Ν.2683/9.2.1999), οι οποίες εφαρμόζονται και στο εκπαιδευτικό προσωπικό, σύμφωνα με το άρθρο 53 παρ. 2 του ν.2721/99, ο υπάλληλος μπορεί να ασκεί ιδιωτικό έργο ή εργασία με αμοιβή, μετά από άδεια, εφόσον βέβαια, συμβιβάζεται με τα καθήκοντα της θέσης του και δεν παρεμποδίζει την ομαλή εκτέλεση μετά από σύμφωνη αιτιολογημένη γνώμη του οικείου υπηρεσιακού συμβουλίου (Π.Υ.Σ.Δ.Ε.) και μπορεί να ανακαλείται με τον ίδιο τρόπο. Στην περίπτωση κατά την οποία, ασκείται από τον υπάλληλο ιδιωτικό έργο ή εργασία με αμοιβή χωρίς τη χορήγηση προηγούμενης άδειας από το υπηρεσιακό συμβούλιο, εφαρμόζονται οι διατάξεις της παρ. Θ` του άρθρου 107 του Ν. 2683/9.2.1999, σύμφωνα με το οποίο διαπράττεται πειθαρχικό παράπτωμα.</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 xml:space="preserve">(Εγκύκλιος ΥΠΕΠΘ, </w:t>
      </w:r>
      <w:proofErr w:type="spellStart"/>
      <w:r w:rsidRPr="00D73CD8">
        <w:rPr>
          <w:rFonts w:ascii="Verdana" w:eastAsia="Times New Roman" w:hAnsi="Verdana" w:cs="Times New Roman"/>
          <w:b/>
          <w:bCs/>
          <w:color w:val="0C231A"/>
        </w:rPr>
        <w:t>αρ.Πρωτ</w:t>
      </w:r>
      <w:proofErr w:type="spellEnd"/>
      <w:r w:rsidRPr="00D73CD8">
        <w:rPr>
          <w:rFonts w:ascii="Verdana" w:eastAsia="Times New Roman" w:hAnsi="Verdana" w:cs="Times New Roman"/>
          <w:b/>
          <w:bCs/>
          <w:color w:val="0C231A"/>
        </w:rPr>
        <w:t>. Δ2/26341, 10-1-96)</w:t>
      </w:r>
    </w:p>
    <w:p w:rsidR="005434AE" w:rsidRPr="00D73CD8" w:rsidRDefault="005434AE" w:rsidP="005434AE">
      <w:pPr>
        <w:shd w:val="clear" w:color="auto" w:fill="F9FAF5"/>
        <w:spacing w:after="0" w:line="240" w:lineRule="auto"/>
        <w:ind w:left="457" w:firstLine="360"/>
        <w:rPr>
          <w:rFonts w:ascii="Verdana" w:eastAsia="Times New Roman" w:hAnsi="Verdana" w:cs="Times New Roman"/>
          <w:color w:val="0C231A"/>
        </w:rPr>
      </w:pPr>
      <w:r w:rsidRPr="00D73CD8">
        <w:rPr>
          <w:rFonts w:ascii="Verdana" w:eastAsia="Times New Roman" w:hAnsi="Verdana" w:cs="Times New Roman"/>
          <w:color w:val="0C231A"/>
        </w:rPr>
        <w:t xml:space="preserve">"... Οι εκπαιδευτικοί της Δημόσιας </w:t>
      </w:r>
      <w:proofErr w:type="spellStart"/>
      <w:r w:rsidRPr="00D73CD8">
        <w:rPr>
          <w:rFonts w:ascii="Verdana" w:eastAsia="Times New Roman" w:hAnsi="Verdana" w:cs="Times New Roman"/>
          <w:color w:val="0C231A"/>
        </w:rPr>
        <w:t>Β΄βαθμιας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σης</w:t>
      </w:r>
      <w:proofErr w:type="spellEnd"/>
      <w:r w:rsidRPr="00D73CD8">
        <w:rPr>
          <w:rFonts w:ascii="Verdana" w:eastAsia="Times New Roman" w:hAnsi="Verdana" w:cs="Times New Roman"/>
          <w:color w:val="0C231A"/>
        </w:rPr>
        <w:t xml:space="preserve"> μπορούν να διδάσκουν σε ιδιωτικά ΙΕΚ, ύστερα βεβαίως από άδεια που χορηγείται από το οικείο ΠΥΣΔΕ.."</w:t>
      </w:r>
      <w:r w:rsidRPr="00D73CD8">
        <w:rPr>
          <w:rFonts w:ascii="Verdana" w:eastAsia="Times New Roman" w:hAnsi="Verdana" w:cs="Times New Roman"/>
          <w:color w:val="0C231A"/>
        </w:rPr>
        <w:br/>
        <w:t>Θα πρέπει να συνεκτιμηθούν τα εξής :</w:t>
      </w:r>
    </w:p>
    <w:p w:rsidR="005434AE" w:rsidRPr="00D73CD8" w:rsidRDefault="005434AE" w:rsidP="005434AE">
      <w:pPr>
        <w:shd w:val="clear" w:color="auto" w:fill="F9FAF5"/>
        <w:spacing w:before="61" w:after="0" w:line="240" w:lineRule="auto"/>
        <w:ind w:left="862" w:firstLine="360"/>
        <w:rPr>
          <w:rFonts w:ascii="Verdana" w:eastAsia="Times New Roman" w:hAnsi="Verdana" w:cs="Times New Roman"/>
          <w:color w:val="0C231A"/>
        </w:rPr>
      </w:pPr>
      <w:r w:rsidRPr="00D73CD8">
        <w:rPr>
          <w:rFonts w:ascii="Verdana" w:eastAsia="Times New Roman" w:hAnsi="Verdana" w:cs="Times New Roman"/>
          <w:color w:val="0C231A"/>
        </w:rPr>
        <w:t>Α) η απασχόληση τους στα ιδιωτικά ΙΕΚ να είναι εκτός ωραρίου λειτουργίας του σχολείου που υπηρετούν</w:t>
      </w:r>
    </w:p>
    <w:p w:rsidR="005434AE" w:rsidRPr="00D73CD8" w:rsidRDefault="005434AE" w:rsidP="005434AE">
      <w:pPr>
        <w:shd w:val="clear" w:color="auto" w:fill="F9FAF5"/>
        <w:spacing w:before="61" w:after="0" w:line="240" w:lineRule="auto"/>
        <w:ind w:left="862" w:firstLine="360"/>
        <w:rPr>
          <w:rFonts w:ascii="Verdana" w:eastAsia="Times New Roman" w:hAnsi="Verdana" w:cs="Times New Roman"/>
          <w:color w:val="0C231A"/>
        </w:rPr>
      </w:pPr>
      <w:r w:rsidRPr="00D73CD8">
        <w:rPr>
          <w:rFonts w:ascii="Verdana" w:eastAsia="Times New Roman" w:hAnsi="Verdana" w:cs="Times New Roman"/>
          <w:color w:val="0C231A"/>
        </w:rPr>
        <w:t xml:space="preserve">Β) Αυτή να μην αποβαίνει σε βάρος της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κης</w:t>
      </w:r>
      <w:proofErr w:type="spellEnd"/>
      <w:r w:rsidRPr="00D73CD8">
        <w:rPr>
          <w:rFonts w:ascii="Verdana" w:eastAsia="Times New Roman" w:hAnsi="Verdana" w:cs="Times New Roman"/>
          <w:color w:val="0C231A"/>
        </w:rPr>
        <w:t xml:space="preserve"> δραστηριότητας στην υπηρεσία τους και</w:t>
      </w:r>
    </w:p>
    <w:p w:rsidR="005434AE" w:rsidRPr="00D73CD8" w:rsidRDefault="005434AE" w:rsidP="005434AE">
      <w:pPr>
        <w:shd w:val="clear" w:color="auto" w:fill="F9FAF5"/>
        <w:spacing w:after="0" w:line="240" w:lineRule="auto"/>
        <w:ind w:left="862" w:firstLine="360"/>
        <w:rPr>
          <w:rFonts w:ascii="Verdana" w:eastAsia="Times New Roman" w:hAnsi="Verdana" w:cs="Times New Roman"/>
          <w:color w:val="0C231A"/>
        </w:rPr>
      </w:pPr>
      <w:r w:rsidRPr="00D73CD8">
        <w:rPr>
          <w:rFonts w:ascii="Verdana" w:eastAsia="Times New Roman" w:hAnsi="Verdana" w:cs="Times New Roman"/>
          <w:color w:val="0C231A"/>
        </w:rPr>
        <w:t>Γ) Η απασχόληση τους στα ιδιωτικά ΙΕΚ να μην υπερβαίνει τις 10 ώρες την εβδομάδα</w:t>
      </w:r>
      <w:r w:rsidRPr="00D73CD8">
        <w:rPr>
          <w:rFonts w:ascii="Verdana" w:eastAsia="Times New Roman" w:hAnsi="Verdana" w:cs="Times New Roman"/>
          <w:color w:val="0C231A"/>
        </w:rPr>
        <w:br/>
        <w:t>(στην αίτηση προς το ΠΥΣΔΕ πρέπει να επισυνάπτεται και βεβαίωση για το ύψος της αμοιβής)</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Έργο από εκπαιδευτικούς Ξένων Γλωσσών και Φυσικής Αγωγής </w:t>
      </w:r>
      <w:r w:rsidRPr="00D73CD8">
        <w:rPr>
          <w:rFonts w:ascii="Verdana" w:eastAsia="Times New Roman" w:hAnsi="Verdana" w:cs="Times New Roman"/>
          <w:color w:val="0C231A"/>
        </w:rPr>
        <w:br/>
        <w:t xml:space="preserve">Δεδομένου ότι στην περιοριστική απαρίθμηση των φροντιστηρίων, (δια της παρ.2 του άρθρου 63 του ΑΝ.2545/1940) περιλαμβάνονται τα φροντιστήρια Ξένων Γλωσσών, δεν είναι κατά νόμο δυνατή η χορήγηση </w:t>
      </w:r>
      <w:r w:rsidRPr="00D73CD8">
        <w:rPr>
          <w:rFonts w:ascii="Verdana" w:eastAsia="Times New Roman" w:hAnsi="Verdana" w:cs="Times New Roman"/>
          <w:color w:val="0C231A"/>
        </w:rPr>
        <w:lastRenderedPageBreak/>
        <w:t xml:space="preserve">άδειας ιδιωτικού έργου με αμοιβή στους εκπαιδευτικούς Αγγλικών, προκειμένου να διδάξουν σε φροντιστήρια Ξένων Γλωσσών (Σχετική και η </w:t>
      </w:r>
      <w:proofErr w:type="spellStart"/>
      <w:r w:rsidRPr="00D73CD8">
        <w:rPr>
          <w:rFonts w:ascii="Verdana" w:eastAsia="Times New Roman" w:hAnsi="Verdana" w:cs="Times New Roman"/>
          <w:color w:val="0C231A"/>
        </w:rPr>
        <w:t>υπ΄αριθμ</w:t>
      </w:r>
      <w:proofErr w:type="spellEnd"/>
      <w:r w:rsidRPr="00D73CD8">
        <w:rPr>
          <w:rFonts w:ascii="Verdana" w:eastAsia="Times New Roman" w:hAnsi="Verdana" w:cs="Times New Roman"/>
          <w:color w:val="0C231A"/>
        </w:rPr>
        <w:t xml:space="preserve">. 270/1998 ατομική </w:t>
      </w:r>
      <w:proofErr w:type="spellStart"/>
      <w:r w:rsidRPr="00D73CD8">
        <w:rPr>
          <w:rFonts w:ascii="Verdana" w:eastAsia="Times New Roman" w:hAnsi="Verdana" w:cs="Times New Roman"/>
          <w:color w:val="0C231A"/>
        </w:rPr>
        <w:t>Γνωμ</w:t>
      </w:r>
      <w:proofErr w:type="spellEnd"/>
      <w:r w:rsidRPr="00D73CD8">
        <w:rPr>
          <w:rFonts w:ascii="Verdana" w:eastAsia="Times New Roman" w:hAnsi="Verdana" w:cs="Times New Roman"/>
          <w:color w:val="0C231A"/>
        </w:rPr>
        <w:t>. Γραφείου Νομικού Συμβούλου ΥΠΕΠΘ). Αντιθέτως, είναι δυνατή η χορήγηση άδειας σε εκπαιδευτικούς Φυσικής Αγωγής προκειμένου να διδάξουν σε Αθλητικά Σωματεία, εφόσον αυτά δεν περιλαμβάνονται στην περιοριστική απαρίθμηση των φροντιστηρίων, ενώ το μάθημα της Φυσικής Αγωγής δεν είναι διδασκόμενο σε φροντιστήρια (</w:t>
      </w:r>
      <w:proofErr w:type="spellStart"/>
      <w:r w:rsidRPr="00D73CD8">
        <w:rPr>
          <w:rFonts w:ascii="Verdana" w:eastAsia="Times New Roman" w:hAnsi="Verdana" w:cs="Times New Roman"/>
          <w:color w:val="0C231A"/>
        </w:rPr>
        <w:t>Σχετ</w:t>
      </w:r>
      <w:proofErr w:type="spellEnd"/>
      <w:r w:rsidRPr="00D73CD8">
        <w:rPr>
          <w:rFonts w:ascii="Verdana" w:eastAsia="Times New Roman" w:hAnsi="Verdana" w:cs="Times New Roman"/>
          <w:color w:val="0C231A"/>
        </w:rPr>
        <w:t xml:space="preserve">. 5/1998 </w:t>
      </w:r>
      <w:proofErr w:type="spellStart"/>
      <w:r w:rsidRPr="00D73CD8">
        <w:rPr>
          <w:rFonts w:ascii="Verdana" w:eastAsia="Times New Roman" w:hAnsi="Verdana" w:cs="Times New Roman"/>
          <w:color w:val="0C231A"/>
        </w:rPr>
        <w:t>γνωμ</w:t>
      </w:r>
      <w:proofErr w:type="spellEnd"/>
      <w:r w:rsidRPr="00D73CD8">
        <w:rPr>
          <w:rFonts w:ascii="Verdana" w:eastAsia="Times New Roman" w:hAnsi="Verdana" w:cs="Times New Roman"/>
          <w:color w:val="0C231A"/>
        </w:rPr>
        <w:t>. ΝΣΚ ), (Γνωμοδότηση Ν 251/98)</w:t>
      </w:r>
      <w:r w:rsidRPr="00D73CD8">
        <w:rPr>
          <w:rFonts w:ascii="Verdana" w:eastAsia="Times New Roman" w:hAnsi="Verdana" w:cs="Times New Roman"/>
          <w:color w:val="0C231A"/>
        </w:rPr>
        <w:br/>
      </w:r>
      <w:r w:rsidRPr="00D73CD8">
        <w:rPr>
          <w:rFonts w:ascii="Verdana" w:eastAsia="Times New Roman" w:hAnsi="Verdana" w:cs="Times New Roman"/>
          <w:color w:val="0C231A"/>
        </w:rPr>
        <w:br/>
      </w:r>
      <w:r w:rsidRPr="00D73CD8">
        <w:rPr>
          <w:rFonts w:ascii="Verdana" w:eastAsia="Times New Roman" w:hAnsi="Verdana" w:cs="Times New Roman"/>
          <w:b/>
          <w:bCs/>
          <w:color w:val="0C231A"/>
        </w:rPr>
        <w:t>Έργο από εκπαιδευτικούς της Μουσικής </w:t>
      </w:r>
      <w:r w:rsidRPr="00D73CD8">
        <w:rPr>
          <w:rFonts w:ascii="Verdana" w:eastAsia="Times New Roman" w:hAnsi="Verdana" w:cs="Times New Roman"/>
          <w:color w:val="0C231A"/>
        </w:rPr>
        <w:br/>
        <w:t>Στους εκπαιδευτικούς Κλάδου ΠΕ16-Μουσικής είναι δυνατή η χορήγηση άδειας ιδιωτικού έργου προκειμένου να διδάξουν σε ωδεία των οποίων η ίδρυση προβλέπεται από τις διατάξεις του Β.Δ. 16 της 23-12-65/15-1-66(</w:t>
      </w:r>
      <w:proofErr w:type="spellStart"/>
      <w:r w:rsidRPr="00D73CD8">
        <w:rPr>
          <w:rFonts w:ascii="Verdana" w:eastAsia="Times New Roman" w:hAnsi="Verdana" w:cs="Times New Roman"/>
          <w:color w:val="0C231A"/>
        </w:rPr>
        <w:t>τ.Α</w:t>
      </w:r>
      <w:proofErr w:type="spellEnd"/>
      <w:r w:rsidRPr="00D73CD8">
        <w:rPr>
          <w:rFonts w:ascii="Verdana" w:eastAsia="Times New Roman" w:hAnsi="Verdana" w:cs="Times New Roman"/>
          <w:color w:val="0C231A"/>
        </w:rPr>
        <w:t xml:space="preserve">΄/7) προς </w:t>
      </w:r>
      <w:proofErr w:type="spellStart"/>
      <w:r w:rsidRPr="00D73CD8">
        <w:rPr>
          <w:rFonts w:ascii="Verdana" w:eastAsia="Times New Roman" w:hAnsi="Verdana" w:cs="Times New Roman"/>
          <w:color w:val="0C231A"/>
        </w:rPr>
        <w:t>διάκρισιν</w:t>
      </w:r>
      <w:proofErr w:type="spellEnd"/>
      <w:r w:rsidRPr="00D73CD8">
        <w:rPr>
          <w:rFonts w:ascii="Verdana" w:eastAsia="Times New Roman" w:hAnsi="Verdana" w:cs="Times New Roman"/>
          <w:color w:val="0C231A"/>
        </w:rPr>
        <w:t xml:space="preserve"> των φροντιστηρίων μουσικής , δεδομένου ότι ρητά στην παρ. 5 του αρθρ.63 του αυτού ως άνω ΑΝ2545/1940 « δε θεωρούνται ως φροντιστήρια μουσικής τα Ωδεία και οι </w:t>
      </w:r>
      <w:proofErr w:type="spellStart"/>
      <w:r w:rsidRPr="00D73CD8">
        <w:rPr>
          <w:rFonts w:ascii="Verdana" w:eastAsia="Times New Roman" w:hAnsi="Verdana" w:cs="Times New Roman"/>
          <w:color w:val="0C231A"/>
        </w:rPr>
        <w:t>Φιλαρμονικαί</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Μουσικαί</w:t>
      </w:r>
      <w:proofErr w:type="spellEnd"/>
      <w:r w:rsidRPr="00D73CD8">
        <w:rPr>
          <w:rFonts w:ascii="Verdana" w:eastAsia="Times New Roman" w:hAnsi="Verdana" w:cs="Times New Roman"/>
          <w:color w:val="0C231A"/>
        </w:rPr>
        <w:t>», τηρουμένων εν πάση περιπτώσει των προϋποθέσεων των άρθρων 14 παρ. 16 του ν. 1566/1985 και 77 παρ.2 του ΠΔ 611/1977. (γνωμοδότηση ΝΣΚ 251/98).</w:t>
      </w:r>
      <w:r w:rsidRPr="00D73CD8">
        <w:rPr>
          <w:rFonts w:ascii="Verdana" w:eastAsia="Times New Roman" w:hAnsi="Verdana" w:cs="Times New Roman"/>
          <w:color w:val="0C231A"/>
        </w:rPr>
        <w:br/>
      </w:r>
      <w:r w:rsidRPr="00D73CD8">
        <w:rPr>
          <w:rFonts w:ascii="Verdana" w:eastAsia="Times New Roman" w:hAnsi="Verdana" w:cs="Times New Roman"/>
          <w:color w:val="0C231A"/>
        </w:rPr>
        <w:br/>
      </w:r>
      <w:r w:rsidRPr="00D73CD8">
        <w:rPr>
          <w:rFonts w:ascii="Verdana" w:eastAsia="Times New Roman" w:hAnsi="Verdana" w:cs="Times New Roman"/>
          <w:b/>
          <w:bCs/>
          <w:color w:val="0C231A"/>
        </w:rPr>
        <w:t>Άσκηση ιδιωτικού έργου από εκπαιδευτικούς κλάδων ΠΕ14.01 (ιατρός), ΠΕ14.02 (οδοντίατρος) και ΠΕ12 (μηχανικός).</w:t>
      </w:r>
      <w:r w:rsidRPr="00D73CD8">
        <w:rPr>
          <w:rFonts w:ascii="Verdana" w:eastAsia="Times New Roman" w:hAnsi="Verdana" w:cs="Times New Roman"/>
          <w:color w:val="0C231A"/>
        </w:rPr>
        <w:br/>
        <w:t>Σύμφωνα με την υπ’ αριθμ. 378/2002 γνωμοδότηση του Β’ Τμ. Του Ν.Σ.Κ.: «η καθημερινή, διαρκής, σταθερή και συστηματική παροχή οδοντιατρικών υπηρεσιών έστω και για τέσσερις (4) ώρες ημερησίως, συνιστά άσκηση του ελεύθερου επαγγέλματος του οδοντιάτρου, το οποίο δεν συμβιβάζεται με τα καθήκοντα της θέσης του δημοσίου υπαλλήλου γιατί εμπίπτει στον κανόνα της απαγόρευσης που θέτει έμμεσα η διάταξη της παρ. 1 του άρθρου 31 του Υ.Κ. και όχι στην εξαίρεση.»</w:t>
      </w:r>
      <w:r w:rsidRPr="00D73CD8">
        <w:rPr>
          <w:rFonts w:ascii="Verdana" w:eastAsia="Times New Roman" w:hAnsi="Verdana" w:cs="Times New Roman"/>
          <w:color w:val="0C231A"/>
        </w:rPr>
        <w:br/>
        <w:t>Κατ’ ακολουθία των προαναφερθέντων, όπως είναι φυσικό, εφόσον βέβαια συντρέχουν οι αυτές προϋποθέσεις και για τους άλλους δύο κλάδους μονίμων εκπαιδευτικών τους ΠΕ14.01 (Ιατρούς) και ΠΕ12 (Μηχανικούς), προσήκει η ίδια απάντηση.</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Άσκηση ιδιωτικού έργου σε ιδιωτικά ΚΕΚ – Εργαστήρια ελευθέρων σπουδών.</w:t>
      </w:r>
      <w:r w:rsidRPr="00D73CD8">
        <w:rPr>
          <w:rFonts w:ascii="Verdana" w:eastAsia="Times New Roman" w:hAnsi="Verdana" w:cs="Times New Roman"/>
          <w:color w:val="0C231A"/>
        </w:rPr>
        <w:br/>
        <w:t>Σύμφωνα με την υπ’ αριθμ 535/2005 (έγκριση υπουργού 27/3/2006) Γνωμοδότηση της Νομικής Υπηρεσίας του ΥΠΕΠΘ η άσκηση ιδιωτικού έργου (διδασκαλία σε ιδιωτικό ΚΕΚ ή σε εργαστήριο ελευθέρων σπουδών), ανεξάρτητα από τη φύση της εργασιακής σχέσης που δημιουργείται, δεν δύναται να θεωρηθεί μη συμβατή προς το ρόλο του εκπαιδευτικού, ως αναφερόμενη σε άσκηση αμιγώς διδακτικού έργου και επομένως δεν εμπίπτει στην απαγόρευση του άρθρου 31 παρ. 1 Υ.Κ.</w:t>
      </w:r>
      <w:r w:rsidRPr="00D73CD8">
        <w:rPr>
          <w:rFonts w:ascii="Verdana" w:eastAsia="Times New Roman" w:hAnsi="Verdana" w:cs="Times New Roman"/>
          <w:color w:val="0C231A"/>
        </w:rPr>
        <w:br/>
        <w:t xml:space="preserve">Στο σημείο αυτό επισημαίνεται ότι, προς αποφυγή συγχύσεων, είναι ενδεδειγμένο, κάθε φορά που υποβάλλεται αίτηση εκπαιδευτικού για διδασκαλία σε εργαστήριο ελευθέρων σπουδών, να διαπιστώνεται σαφώς ότι πρόκειται για εργαστήριο του Νομοθετικού Διατάγματος της 9/9 Οκτωβρίου 1935 και όχι για φροντιστήριο ελευθέρων σπουδών της περίπτωσης στ’ του άρθρου 63 παρ. 2 του Α.Ν.2545/40, δεδομένου ότι, ευλόγως, για το τελευταίο ισχύει η ρηθείσα απαγόρευση του άρθρου 14 παρ. 16 </w:t>
      </w:r>
      <w:proofErr w:type="spellStart"/>
      <w:r w:rsidRPr="00D73CD8">
        <w:rPr>
          <w:rFonts w:ascii="Verdana" w:eastAsia="Times New Roman" w:hAnsi="Verdana" w:cs="Times New Roman"/>
          <w:color w:val="0C231A"/>
        </w:rPr>
        <w:t>εδ</w:t>
      </w:r>
      <w:proofErr w:type="spellEnd"/>
      <w:r w:rsidRPr="00D73CD8">
        <w:rPr>
          <w:rFonts w:ascii="Verdana" w:eastAsia="Times New Roman" w:hAnsi="Verdana" w:cs="Times New Roman"/>
          <w:color w:val="0C231A"/>
        </w:rPr>
        <w:t>. 6 του ν. 1566/85.</w:t>
      </w:r>
      <w:r w:rsidRPr="00D73CD8">
        <w:rPr>
          <w:rFonts w:ascii="Verdana" w:eastAsia="Times New Roman" w:hAnsi="Verdana" w:cs="Times New Roman"/>
          <w:color w:val="0C231A"/>
        </w:rPr>
        <w:br/>
        <w:t xml:space="preserve">Η λειτουργία των ΚΕΚ ή εργαστηρίων ελευθέρων σπουδών, όπου πρόκειται να διδάξουν οι εκπαιδευτικοί, δεν πρέπει να εμπίπτει στις διατάξεις του </w:t>
      </w:r>
      <w:r w:rsidRPr="00D73CD8">
        <w:rPr>
          <w:rFonts w:ascii="Verdana" w:eastAsia="Times New Roman" w:hAnsi="Verdana" w:cs="Times New Roman"/>
          <w:color w:val="0C231A"/>
        </w:rPr>
        <w:lastRenderedPageBreak/>
        <w:t>άρθρου 35 του Υ.Κ. (κατοχή δεύτερης θέσης). Στην περίπτωση αυτή η υπηρεσιακή άδεια είναι ανεπίτρεπτη.</w:t>
      </w:r>
      <w:r w:rsidRPr="00D73CD8">
        <w:rPr>
          <w:rFonts w:ascii="Verdana" w:eastAsia="Times New Roman" w:hAnsi="Verdana" w:cs="Times New Roman"/>
          <w:color w:val="0C231A"/>
        </w:rPr>
        <w:br/>
        <w:t>Συνεπώς η χορήγηση υπηρεσιακής άδειας σε εκπαιδευτικό για διδασκαλία σε ιδιωτικό ΚΕΚ ή Εργαστήριο Ελευθέρων Σπουδών είναι κατ’ αρχήν επιτρεπτή με τη συνδρομή των παραπάνω προϋποθέσεων.</w:t>
      </w:r>
    </w:p>
    <w:p w:rsidR="005434AE" w:rsidRPr="00D73CD8" w:rsidRDefault="005434AE" w:rsidP="005434A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b/>
          <w:bCs/>
          <w:color w:val="0C231A"/>
        </w:rPr>
        <w:t>ΙΚ.251/1998 Ν.Σ.Κ. Γνωμοδότηση 251/1998 Ν.Σ.Κ.</w:t>
      </w:r>
      <w:r w:rsidRPr="00D73CD8">
        <w:rPr>
          <w:rFonts w:ascii="Verdana" w:eastAsia="Times New Roman" w:hAnsi="Verdana" w:cs="Times New Roman"/>
          <w:color w:val="0C231A"/>
        </w:rPr>
        <w:br/>
        <w:t xml:space="preserve">Από τις </w:t>
      </w:r>
      <w:proofErr w:type="spellStart"/>
      <w:r w:rsidRPr="00D73CD8">
        <w:rPr>
          <w:rFonts w:ascii="Verdana" w:eastAsia="Times New Roman" w:hAnsi="Verdana" w:cs="Times New Roman"/>
          <w:color w:val="0C231A"/>
        </w:rPr>
        <w:t>προπαραταθείσες</w:t>
      </w:r>
      <w:proofErr w:type="spellEnd"/>
      <w:r w:rsidRPr="00D73CD8">
        <w:rPr>
          <w:rFonts w:ascii="Verdana" w:eastAsia="Times New Roman" w:hAnsi="Verdana" w:cs="Times New Roman"/>
          <w:color w:val="0C231A"/>
        </w:rPr>
        <w:t xml:space="preserve"> διατάξεις προκύπτουν τα ακόλουθα:</w:t>
      </w:r>
      <w:r w:rsidRPr="00D73CD8">
        <w:rPr>
          <w:rFonts w:ascii="Verdana" w:eastAsia="Times New Roman" w:hAnsi="Verdana" w:cs="Times New Roman"/>
          <w:color w:val="0C231A"/>
        </w:rPr>
        <w:br/>
        <w:t>Άδεια ασκήσεως ιδιωτικού έργου χορηγείται στους εκπαιδευτικούς της Δ.Ε. εφ` όσον προηγουμένως καλυφθούν με υπερωριακή διδασκαλία οι ανάγκες των δημόσιων σχολείων και υπό την προϋπόθεση βέβαια, ότι το έργο και εν προκειμένω η διδασκαλία δεν θα παρασχεθεί σε ιδιωτικά σχολεία ή φροντιστήρια, ενώ για τους εκπαιδευτικούς της πρωτοβάθμιας εκπαίδευσης δεν είναι επιτρεπτή η άδεια ασκήσεως έργου εφ` όσον αφορά παράδοση ιδιαιτέρων μαθημάτων, ρητώς απαγορευμένη από την διάταξη της παρ. 9 του άρθρου 13 του ν.1566/85, η οποία διάταξη έχει ανάλογη εφαρμογή και για τους εκπαιδευτικούς της Β/</w:t>
      </w:r>
      <w:proofErr w:type="spellStart"/>
      <w:r w:rsidRPr="00D73CD8">
        <w:rPr>
          <w:rFonts w:ascii="Verdana" w:eastAsia="Times New Roman" w:hAnsi="Verdana" w:cs="Times New Roman"/>
          <w:color w:val="0C231A"/>
        </w:rPr>
        <w:t>θμιας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σης</w:t>
      </w:r>
      <w:proofErr w:type="spellEnd"/>
      <w:r w:rsidRPr="00D73CD8">
        <w:rPr>
          <w:rFonts w:ascii="Verdana" w:eastAsia="Times New Roman" w:hAnsi="Verdana" w:cs="Times New Roman"/>
          <w:color w:val="0C231A"/>
        </w:rPr>
        <w:t>, σύμφωνα με την παρ. 20 του άρθρου 14 του ν.1566/1985.</w:t>
      </w:r>
      <w:r w:rsidRPr="00D73CD8">
        <w:rPr>
          <w:rFonts w:ascii="Verdana" w:eastAsia="Times New Roman" w:hAnsi="Verdana" w:cs="Times New Roman"/>
          <w:color w:val="0C231A"/>
        </w:rPr>
        <w:br/>
        <w:t xml:space="preserve">Επομένως, δεδομένου ότι στην περιοριστική απαρίθμηση των φροντιστηρίων, δια της παρ. 2 του άρθρου 63 του ΑΝ. 2545/1940 περιλαμβάνονται τα φροντιστήρια Ξένων γλωσσών, δεν είναι κατά νόμο δυνατή η χορήγηση αδείας ιδιωτικού έργου με αμοιβή στους εκπαιδευτικούς Αγγλικών, προκειμένου να διδάξουν σε φροντιστήρια Ξένων γλωσσών (Σχετική και η υπ` αριθμ. 270/1998 ατομική </w:t>
      </w:r>
      <w:proofErr w:type="spellStart"/>
      <w:r w:rsidRPr="00D73CD8">
        <w:rPr>
          <w:rFonts w:ascii="Verdana" w:eastAsia="Times New Roman" w:hAnsi="Verdana" w:cs="Times New Roman"/>
          <w:color w:val="0C231A"/>
        </w:rPr>
        <w:t>Γνωμ</w:t>
      </w:r>
      <w:proofErr w:type="spellEnd"/>
      <w:r w:rsidRPr="00D73CD8">
        <w:rPr>
          <w:rFonts w:ascii="Verdana" w:eastAsia="Times New Roman" w:hAnsi="Verdana" w:cs="Times New Roman"/>
          <w:color w:val="0C231A"/>
        </w:rPr>
        <w:t>. Γραφείου νομικού Συμβούλου ΥΠ.Ε.Π.Θ.).</w:t>
      </w:r>
      <w:r w:rsidRPr="00D73CD8">
        <w:rPr>
          <w:rFonts w:ascii="Verdana" w:eastAsia="Times New Roman" w:hAnsi="Verdana" w:cs="Times New Roman"/>
          <w:color w:val="0C231A"/>
        </w:rPr>
        <w:br/>
        <w:t>Αντιθέτως είναι δυνατή η χορήγηση άδειας στους εκπαιδευτικούς Φυσικής αγωγής προκειμένου να διδάξουν σε Αθλητικά Σωματεία, εφ` όσον αυτά δεν περιλαμβάνονται στην περιοριστική απαρίθμηση των φροντιστηρίων, ενώ το μάθημα της Φυσικής Αγωγής δεν είναι εκ των διδασκομένων στα φροντιστήρια (</w:t>
      </w:r>
      <w:proofErr w:type="spellStart"/>
      <w:r w:rsidRPr="00D73CD8">
        <w:rPr>
          <w:rFonts w:ascii="Verdana" w:eastAsia="Times New Roman" w:hAnsi="Verdana" w:cs="Times New Roman"/>
          <w:color w:val="0C231A"/>
        </w:rPr>
        <w:t>Σχετ</w:t>
      </w:r>
      <w:proofErr w:type="spellEnd"/>
      <w:r w:rsidRPr="00D73CD8">
        <w:rPr>
          <w:rFonts w:ascii="Verdana" w:eastAsia="Times New Roman" w:hAnsi="Verdana" w:cs="Times New Roman"/>
          <w:color w:val="0C231A"/>
        </w:rPr>
        <w:t xml:space="preserve">. 5/1998 </w:t>
      </w:r>
      <w:proofErr w:type="spellStart"/>
      <w:r w:rsidRPr="00D73CD8">
        <w:rPr>
          <w:rFonts w:ascii="Verdana" w:eastAsia="Times New Roman" w:hAnsi="Verdana" w:cs="Times New Roman"/>
          <w:color w:val="0C231A"/>
        </w:rPr>
        <w:t>γνωμ</w:t>
      </w:r>
      <w:proofErr w:type="spellEnd"/>
      <w:r w:rsidRPr="00D73CD8">
        <w:rPr>
          <w:rFonts w:ascii="Verdana" w:eastAsia="Times New Roman" w:hAnsi="Verdana" w:cs="Times New Roman"/>
          <w:color w:val="0C231A"/>
        </w:rPr>
        <w:t>. Ν.Σ.Κ.).</w:t>
      </w:r>
      <w:r w:rsidRPr="00D73CD8">
        <w:rPr>
          <w:rFonts w:ascii="Verdana" w:eastAsia="Times New Roman" w:hAnsi="Verdana" w:cs="Times New Roman"/>
          <w:color w:val="0C231A"/>
        </w:rPr>
        <w:br/>
        <w:t>Τέλος και στους εκπαιδευτικούς κλάδου ΠΕ 16, (Μουσικής) είναι δυνατή η χορήγηση σχετικής αδείας διδασκαλίας προκειμένου να διδάξουν σε ωδεία των οποίων η ίδρυση προβλέπεται από τις διατάξεις του Β.Δ. 16 της 23-12-65/15-1-66 (</w:t>
      </w:r>
      <w:proofErr w:type="spellStart"/>
      <w:r w:rsidRPr="00D73CD8">
        <w:rPr>
          <w:rFonts w:ascii="Verdana" w:eastAsia="Times New Roman" w:hAnsi="Verdana" w:cs="Times New Roman"/>
          <w:color w:val="0C231A"/>
        </w:rPr>
        <w:t>τ.Α</w:t>
      </w:r>
      <w:proofErr w:type="spellEnd"/>
      <w:r w:rsidRPr="00D73CD8">
        <w:rPr>
          <w:rFonts w:ascii="Verdana" w:eastAsia="Times New Roman" w:hAnsi="Verdana" w:cs="Times New Roman"/>
          <w:color w:val="0C231A"/>
        </w:rPr>
        <w:t xml:space="preserve">`) προς </w:t>
      </w:r>
      <w:proofErr w:type="spellStart"/>
      <w:r w:rsidRPr="00D73CD8">
        <w:rPr>
          <w:rFonts w:ascii="Verdana" w:eastAsia="Times New Roman" w:hAnsi="Verdana" w:cs="Times New Roman"/>
          <w:color w:val="0C231A"/>
        </w:rPr>
        <w:t>διάκρισιν</w:t>
      </w:r>
      <w:proofErr w:type="spellEnd"/>
      <w:r w:rsidRPr="00D73CD8">
        <w:rPr>
          <w:rFonts w:ascii="Verdana" w:eastAsia="Times New Roman" w:hAnsi="Verdana" w:cs="Times New Roman"/>
          <w:color w:val="0C231A"/>
        </w:rPr>
        <w:t xml:space="preserve"> των φροντιστηρίων μουσικής, δεδομένου ότι ρητά στην παρ. 5 του άρθρου 63 του αυτού ως άνω ΑΝ 2545/.1940 "Δεν θεωρούνται ως φροντιστήρια μουσικής τα Ωδεία και οι </w:t>
      </w:r>
      <w:proofErr w:type="spellStart"/>
      <w:r w:rsidRPr="00D73CD8">
        <w:rPr>
          <w:rFonts w:ascii="Verdana" w:eastAsia="Times New Roman" w:hAnsi="Verdana" w:cs="Times New Roman"/>
          <w:color w:val="0C231A"/>
        </w:rPr>
        <w:t>Φιλαρμονικαί</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Μουσικαί</w:t>
      </w:r>
      <w:proofErr w:type="spellEnd"/>
      <w:r w:rsidRPr="00D73CD8">
        <w:rPr>
          <w:rFonts w:ascii="Verdana" w:eastAsia="Times New Roman" w:hAnsi="Verdana" w:cs="Times New Roman"/>
          <w:color w:val="0C231A"/>
        </w:rPr>
        <w:t>", τηρουμένων εν πάση περιπτώσει των προϋποθέσεων των άρθρων 14 παρ. 16 του ν.1566/1985 και 77 παρ. 2 του Π.Δ. 611/1977.</w:t>
      </w:r>
    </w:p>
    <w:p w:rsidR="005434AE" w:rsidRDefault="005434AE" w:rsidP="005434AE"/>
    <w:p w:rsidR="008F06B9" w:rsidRDefault="008F06B9"/>
    <w:sectPr w:rsidR="008F06B9" w:rsidSect="004319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434AE"/>
    <w:rsid w:val="00306F1D"/>
    <w:rsid w:val="005434AE"/>
    <w:rsid w:val="005A2393"/>
    <w:rsid w:val="008F0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647C7-78BC-4A05-9698-F3038EA7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1663</Words>
  <Characters>8985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Χρήστης των Windows</cp:lastModifiedBy>
  <cp:revision>4</cp:revision>
  <dcterms:created xsi:type="dcterms:W3CDTF">2016-03-04T18:17:00Z</dcterms:created>
  <dcterms:modified xsi:type="dcterms:W3CDTF">2016-03-04T21:15:00Z</dcterms:modified>
</cp:coreProperties>
</file>