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93" w:rsidRPr="00D73CD8" w:rsidRDefault="00CA3393" w:rsidP="00CA3393">
      <w:pPr>
        <w:shd w:val="clear" w:color="auto" w:fill="F9FAF5"/>
        <w:spacing w:before="61" w:after="0" w:line="240" w:lineRule="auto"/>
        <w:ind w:firstLine="360"/>
        <w:jc w:val="right"/>
        <w:rPr>
          <w:rFonts w:ascii="Verdana" w:eastAsia="Times New Roman" w:hAnsi="Verdana" w:cs="Times New Roman"/>
          <w:color w:val="0C231A"/>
        </w:rPr>
      </w:pPr>
      <w:r w:rsidRPr="00D73CD8">
        <w:rPr>
          <w:rFonts w:ascii="Verdana" w:eastAsia="Times New Roman" w:hAnsi="Verdana" w:cs="Times New Roman"/>
          <w:color w:val="0C231A"/>
        </w:rPr>
        <w:t>Αρ.Πρωτ.ΔΙΔΑΔ/Φ.69/68/οικ.21236/25-06-2015</w:t>
      </w:r>
    </w:p>
    <w:p w:rsidR="00CA3393" w:rsidRPr="00D73CD8" w:rsidRDefault="00CA3393" w:rsidP="00CA3393">
      <w:pPr>
        <w:shd w:val="clear" w:color="auto" w:fill="F9FAF5"/>
        <w:spacing w:after="0" w:line="240" w:lineRule="auto"/>
        <w:rPr>
          <w:rFonts w:ascii="Verdana" w:eastAsia="Times New Roman" w:hAnsi="Verdana" w:cs="Times New Roman"/>
          <w:color w:val="0C231A"/>
        </w:rPr>
      </w:pPr>
      <w:r w:rsidRPr="00D73CD8">
        <w:rPr>
          <w:rFonts w:ascii="Verdana" w:eastAsia="Times New Roman" w:hAnsi="Verdana" w:cs="Times New Roman"/>
          <w:color w:val="0C231A"/>
        </w:rPr>
        <w:t>ΥΠΟΥΡΓΕΙΟ ΕΣΩΤΕΡΙΚΩΝ ΚΑΙ ΔΙΟΙΚΗΤΙΚΗΣ ΑΝΑΣΥΓΚΡΟΤΗΣΗΣ</w:t>
      </w:r>
      <w:r w:rsidRPr="00D73CD8">
        <w:rPr>
          <w:rFonts w:ascii="Verdana" w:eastAsia="Times New Roman" w:hAnsi="Verdana" w:cs="Times New Roman"/>
          <w:color w:val="0C231A"/>
        </w:rPr>
        <w:br/>
        <w:t>ΓΕΝΙΚΗ ΔΙΕΥΘΥΝΣΗ ΔΙΟΙΚΗΣΗΣ ΑΝΘΡΩΠΙΝΟΥ ΔΥΝΑΜΙΚΟΥ</w:t>
      </w:r>
      <w:r w:rsidRPr="00D73CD8">
        <w:rPr>
          <w:rFonts w:ascii="Verdana" w:eastAsia="Times New Roman" w:hAnsi="Verdana" w:cs="Times New Roman"/>
          <w:color w:val="0C231A"/>
        </w:rPr>
        <w:br/>
        <w:t>ΔΙΕΥΘΥΝΣΗ ΔΙΑΧΕΙΡΙΣΗΣ ΑΝΘΡΩΠΙΝΟΥ ΔΥΝΑΜΙΚΟΥ</w:t>
      </w:r>
      <w:r w:rsidRPr="00D73CD8">
        <w:rPr>
          <w:rFonts w:ascii="Verdana" w:eastAsia="Times New Roman" w:hAnsi="Verdana" w:cs="Times New Roman"/>
          <w:color w:val="0C231A"/>
        </w:rPr>
        <w:br/>
        <w:t>ΤΜΗΜΑ ΠΕΙΘΑΡΧΙΚΗΣ ΕΥΘΥΝΗΣ ΚΑΙ ΔΕΟΝΤΟΛΟΓΙΑΣ</w:t>
      </w:r>
      <w:r w:rsidRPr="00D73CD8">
        <w:rPr>
          <w:rFonts w:ascii="Verdana" w:eastAsia="Times New Roman" w:hAnsi="Verdana" w:cs="Times New Roman"/>
          <w:color w:val="0C231A"/>
        </w:rPr>
        <w:br/>
        <w:t>Τηλέφωνο : 213 – 1313336, 3337, 3338, 3340</w:t>
      </w:r>
      <w:r w:rsidRPr="00D73CD8">
        <w:rPr>
          <w:rFonts w:ascii="Verdana" w:eastAsia="Times New Roman" w:hAnsi="Verdana" w:cs="Times New Roman"/>
          <w:color w:val="0C231A"/>
        </w:rPr>
        <w:br/>
      </w:r>
      <w:proofErr w:type="spellStart"/>
      <w:r w:rsidRPr="00D73CD8">
        <w:rPr>
          <w:rFonts w:ascii="Verdana" w:eastAsia="Times New Roman" w:hAnsi="Verdana" w:cs="Times New Roman"/>
          <w:color w:val="0C231A"/>
        </w:rPr>
        <w:t>Fax</w:t>
      </w:r>
      <w:proofErr w:type="spellEnd"/>
      <w:r w:rsidRPr="00D73CD8">
        <w:rPr>
          <w:rFonts w:ascii="Verdana" w:eastAsia="Times New Roman" w:hAnsi="Verdana" w:cs="Times New Roman"/>
          <w:color w:val="0C231A"/>
        </w:rPr>
        <w:t xml:space="preserve"> : 213 1313389</w:t>
      </w:r>
      <w:r w:rsidRPr="00D73CD8">
        <w:rPr>
          <w:rFonts w:ascii="Verdana" w:eastAsia="Times New Roman" w:hAnsi="Verdana" w:cs="Times New Roman"/>
          <w:color w:val="0C231A"/>
        </w:rPr>
        <w:br/>
      </w:r>
      <w:proofErr w:type="spellStart"/>
      <w:r w:rsidRPr="00D73CD8">
        <w:rPr>
          <w:rFonts w:ascii="Verdana" w:eastAsia="Times New Roman" w:hAnsi="Verdana" w:cs="Times New Roman"/>
          <w:color w:val="0C231A"/>
        </w:rPr>
        <w:t>n.theodoulou</w:t>
      </w:r>
      <w:proofErr w:type="spellEnd"/>
      <w:r w:rsidRPr="00D73CD8">
        <w:rPr>
          <w:rFonts w:ascii="Verdana" w:eastAsia="Times New Roman" w:hAnsi="Verdana" w:cs="Times New Roman"/>
          <w:color w:val="0C231A"/>
        </w:rPr>
        <w:t>(ΑΤ)</w:t>
      </w:r>
      <w:proofErr w:type="spellStart"/>
      <w:r w:rsidRPr="00D73CD8">
        <w:rPr>
          <w:rFonts w:ascii="Verdana" w:eastAsia="Times New Roman" w:hAnsi="Verdana" w:cs="Times New Roman"/>
          <w:color w:val="0C231A"/>
        </w:rPr>
        <w:t>ydmed.gov.gr</w:t>
      </w:r>
      <w:proofErr w:type="spellEnd"/>
    </w:p>
    <w:p w:rsidR="00CA3393" w:rsidRPr="00D73CD8" w:rsidRDefault="00CA3393" w:rsidP="00CA3393">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ΘΕΜΑ: </w:t>
      </w:r>
      <w:r w:rsidRPr="00D73CD8">
        <w:rPr>
          <w:rFonts w:ascii="Verdana" w:eastAsia="Times New Roman" w:hAnsi="Verdana" w:cs="Times New Roman"/>
          <w:b/>
          <w:bCs/>
          <w:color w:val="0C231A"/>
        </w:rPr>
        <w:t>Άσκηση ιδιωτικού έργου κατά τη διάρκεια ανατροφής τέκνου</w:t>
      </w:r>
    </w:p>
    <w:p w:rsidR="00CA3393" w:rsidRPr="00D73CD8" w:rsidRDefault="00CA3393" w:rsidP="00CA3393">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Όπως είναι γνωστό, σύμφωνα με τις διατάξεις του άρθρου 31 του Υπαλληλικού Κώδικα (ν.3528/2007), μετά από άδεια ο υπάλληλος μπορεί να ασκεί ιδιωτικό έργο ή εργασία με αμοιβή, εφόσον συμβιβάζεται με τα καθήκοντα της θέσης του και δεν παρεμποδίζει την ομαλή εκτέλεση της υπηρεσίας του. Η άδεια χορηγείται για την άσκηση συγκεκριμένου έργου ή εργασίας, εκτός του προβλεπόμενου ωραρίου εργασίας, μετά από σύμφωνη αιτιολογημένη γνώμη του υπηρεσιακού συμβουλίου το οποίο είναι το μόνο αρμόδιο όργανο που γνωμοδοτεί για τη χορήγηση της αιτούμενης άδειας, εξετάζοντας παράλληλα την κείμενη νομοθεσία για την άσκηση της συγκεκριμένης δραστηριότητας και συνεκτιμώντας τις συνθήκες υπό τις οποίες αυτή θα ασκηθεί. Σημειώνεται ότι δεν επιτρέπεται στον υπάλληλο η κατ’ επάγγελμα άσκηση εμπορίας, ενώ ειδικές απαγορευτικές διατάξεις διατηρούνται σε ισχύ.</w:t>
      </w:r>
    </w:p>
    <w:p w:rsidR="00CA3393" w:rsidRPr="00D73CD8" w:rsidRDefault="00CA3393" w:rsidP="00CA3393">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Δυνάμει των ανωτέρω, σύμφωνα με άποψη του Συνηγόρου του Πολίτη με την οποία συντάσσεται η Υπηρεσία μας, η άσκηση ιδιωτικού έργου με αμοιβή συνιστά αυτοτελές δικαίωμα προβλεπόμενο από τον Υπαλληλικό Κώδικα, υπό τις προϋποθέσεις που θέτει η σχετική διάταξη (άρθρο 31), στις οποίες δεν αναφέρεται ως προϋπόθεση η μη λήψη άδειας για ανατροφή τέκνου με ή χωρίς αποδοχές, σύμφωνα με τις διατάξεις των παρ. 1 και 2 του </w:t>
      </w:r>
      <w:proofErr w:type="spellStart"/>
      <w:r w:rsidRPr="00D73CD8">
        <w:rPr>
          <w:rFonts w:ascii="Verdana" w:eastAsia="Times New Roman" w:hAnsi="Verdana" w:cs="Times New Roman"/>
          <w:color w:val="0C231A"/>
        </w:rPr>
        <w:t>άρθου</w:t>
      </w:r>
      <w:proofErr w:type="spellEnd"/>
      <w:r w:rsidRPr="00D73CD8">
        <w:rPr>
          <w:rFonts w:ascii="Verdana" w:eastAsia="Times New Roman" w:hAnsi="Verdana" w:cs="Times New Roman"/>
          <w:color w:val="0C231A"/>
        </w:rPr>
        <w:t xml:space="preserve"> 53 του Υπαλληλικού Κώδικα όπως ισχύει. Παράλληλα βέβαια, η άσκηση του δικαιώματος αυτού δεν θα πρέπει να ακυρώνει το σκοπό χορήγησης της άδειας ανατροφής τέκνου, ο οποίος αφορά την προστασία των τέκνων και της οικογένειας.</w:t>
      </w:r>
    </w:p>
    <w:p w:rsidR="00CA3393" w:rsidRPr="00D73CD8" w:rsidRDefault="00CA3393" w:rsidP="00CA3393">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Στο πλαίσιο αυτό, παρακαλούμε τις υπηρεσίες να ενημερώσουν το προσωπικό τους ότι υπάλληλοι που τελούν σε άδεια ανατροφής τέκνου δύνανται να ασκήσουν ιδιωτικό έργο ή εργασία με αμοιβή, σύμφωνα με τα προβλεπόμενα στο άρθρο 31 του Υπαλληλικού Κώδικα, με την επιφύλαξη ωστόσο της μη ακύρωσης του σκοπού χορήγησης της άδειας ανατροφής τέκνου.</w:t>
      </w:r>
    </w:p>
    <w:p w:rsidR="00CA3393" w:rsidRPr="00D73CD8" w:rsidRDefault="00CA3393" w:rsidP="00CA3393">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Ο ΑΝΑΠΛΗΡΩΤΗΣ ΓΕΝΙΚΟΣ ΓΡΑΜΜΑΤΕΑΣ</w:t>
      </w:r>
    </w:p>
    <w:p w:rsidR="00CA3393" w:rsidRPr="00D73CD8" w:rsidRDefault="00CA3393" w:rsidP="00CA3393">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Δ. ΤΣΟΥΚΑΛΑΣ</w:t>
      </w:r>
    </w:p>
    <w:p w:rsidR="00CA3393" w:rsidRPr="00D73CD8" w:rsidRDefault="00CA3393" w:rsidP="00CA3393">
      <w:pPr>
        <w:shd w:val="clear" w:color="auto" w:fill="F9FAF5"/>
        <w:spacing w:after="0" w:line="240" w:lineRule="auto"/>
        <w:rPr>
          <w:rFonts w:ascii="Verdana" w:eastAsia="Times New Roman" w:hAnsi="Verdana" w:cs="Times New Roman"/>
          <w:color w:val="0C231A"/>
        </w:rPr>
      </w:pPr>
      <w:r w:rsidRPr="0097330C">
        <w:rPr>
          <w:rFonts w:ascii="Verdana" w:eastAsia="Times New Roman" w:hAnsi="Verdana" w:cs="Times New Roman"/>
          <w:color w:val="0C231A"/>
        </w:rPr>
        <w:pict>
          <v:rect id="_x0000_i1025" style="width:0;height:1.5pt" o:hralign="center" o:hrstd="t" o:hr="t" fillcolor="#aca899" stroked="f"/>
        </w:pict>
      </w:r>
    </w:p>
    <w:p w:rsidR="00775FA1" w:rsidRDefault="00775FA1"/>
    <w:sectPr w:rsidR="00775F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CA3393"/>
    <w:rsid w:val="00775FA1"/>
    <w:rsid w:val="00CA33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1899</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PCnew</cp:lastModifiedBy>
  <cp:revision>2</cp:revision>
  <dcterms:created xsi:type="dcterms:W3CDTF">2016-03-03T07:54:00Z</dcterms:created>
  <dcterms:modified xsi:type="dcterms:W3CDTF">2016-03-03T07:54:00Z</dcterms:modified>
</cp:coreProperties>
</file>