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0C5D08">
        <w:t>1</w:t>
      </w:r>
      <w:r w:rsidR="000D48AA" w:rsidRPr="000D48AA">
        <w:t>9</w:t>
      </w:r>
      <w:r w:rsidRPr="00FF511E">
        <w:rPr>
          <w:vertAlign w:val="superscript"/>
        </w:rPr>
        <w:t>η</w:t>
      </w:r>
      <w:r>
        <w:t>/</w:t>
      </w:r>
      <w:r w:rsidR="000D48AA" w:rsidRPr="000D48AA">
        <w:t>15-07-2014</w:t>
      </w:r>
      <w:r>
        <w:tab/>
      </w:r>
    </w:p>
    <w:p w:rsidR="00163A12" w:rsidRPr="005762A3" w:rsidRDefault="00163A12" w:rsidP="00163A12">
      <w:pPr>
        <w:spacing w:after="0" w:line="240" w:lineRule="auto"/>
        <w:jc w:val="both"/>
        <w:rPr>
          <w:b/>
          <w:bCs/>
          <w:sz w:val="24"/>
          <w:szCs w:val="24"/>
        </w:rPr>
      </w:pPr>
      <w:r w:rsidRPr="005762A3">
        <w:rPr>
          <w:b/>
          <w:bCs/>
          <w:sz w:val="24"/>
          <w:szCs w:val="24"/>
        </w:rPr>
        <w:t>ΟΡΓΑΝΙΚΑ ΚΕΝΑ ΣΕ ΣΜΕΑΕ ΔΗΜΟΤΙΚΩΝ ΣΧΟΛΕΙΩΝ-ΤΜΗΜΑΤΑ ΕΝΤΑΞΗΣ</w:t>
      </w:r>
    </w:p>
    <w:p w:rsidR="00163A12" w:rsidRPr="005762A3" w:rsidRDefault="00163A12" w:rsidP="00163A12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79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74"/>
        <w:gridCol w:w="4488"/>
        <w:gridCol w:w="1750"/>
      </w:tblGrid>
      <w:tr w:rsidR="00B70330" w:rsidRPr="00B70330" w:rsidTr="00B70330">
        <w:trPr>
          <w:trHeight w:val="293"/>
        </w:trPr>
        <w:tc>
          <w:tcPr>
            <w:tcW w:w="1276" w:type="dxa"/>
            <w:vMerge w:val="restart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ΟΡΓΑΝΙΚΟΤΗΤΑ</w:t>
            </w:r>
          </w:p>
        </w:tc>
        <w:tc>
          <w:tcPr>
            <w:tcW w:w="4962" w:type="dxa"/>
            <w:gridSpan w:val="2"/>
            <w:vMerge w:val="restart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ΟΝΟΜΑΣΙΑ</w:t>
            </w:r>
          </w:p>
        </w:tc>
        <w:tc>
          <w:tcPr>
            <w:tcW w:w="1750" w:type="dxa"/>
            <w:vMerge w:val="restart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ΟΡΓΑΝΙΚΑ ΚΕΝΑ ΠΕ71</w:t>
            </w:r>
          </w:p>
        </w:tc>
      </w:tr>
      <w:tr w:rsidR="00B70330" w:rsidRPr="00B70330" w:rsidTr="00B70330">
        <w:trPr>
          <w:trHeight w:val="293"/>
        </w:trPr>
        <w:tc>
          <w:tcPr>
            <w:tcW w:w="1276" w:type="dxa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4/Θ</w:t>
            </w:r>
          </w:p>
        </w:tc>
        <w:tc>
          <w:tcPr>
            <w:tcW w:w="4962" w:type="dxa"/>
            <w:gridSpan w:val="2"/>
            <w:shd w:val="clear" w:color="auto" w:fill="FFFFFF"/>
            <w:noWrap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1ο ΕΙΔΙΚΟ ΔΗΜΟΤΙΚΟ ΣΧΟΛΕΙΟ ΜΕΣΟΛΟΓΓΙΟΥ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3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4/Θ</w:t>
            </w:r>
          </w:p>
        </w:tc>
        <w:tc>
          <w:tcPr>
            <w:tcW w:w="4962" w:type="dxa"/>
            <w:gridSpan w:val="2"/>
            <w:shd w:val="clear" w:color="auto" w:fill="FFFFFF"/>
            <w:noWrap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1ο ΕΙΔΙΚΟ ΔΗΜΟΤΙΚΟ ΣΧΟΛΕΙΟ ΝΑΥΠΑΚΤΟΥ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5/Θ</w:t>
            </w:r>
          </w:p>
        </w:tc>
        <w:tc>
          <w:tcPr>
            <w:tcW w:w="4962" w:type="dxa"/>
            <w:gridSpan w:val="2"/>
            <w:shd w:val="clear" w:color="auto" w:fill="FFFFFF"/>
            <w:noWrap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2ο ΕΙΔΙΚΟ ΔΗΜΟΤΙΚΟ ΣΧΟΛΕΙΟ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3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2/Θ</w:t>
            </w:r>
          </w:p>
        </w:tc>
        <w:tc>
          <w:tcPr>
            <w:tcW w:w="4962" w:type="dxa"/>
            <w:gridSpan w:val="2"/>
            <w:shd w:val="clear" w:color="auto" w:fill="FFFFFF"/>
            <w:noWrap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ΕΙΔΙΚΟ ΔΗΜΟΤΙΚΟ ΣΧΟΛΕΙΟ ΒΟΝΙΤΣΑΣ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2</w:t>
            </w:r>
          </w:p>
        </w:tc>
      </w:tr>
      <w:tr w:rsidR="00B70330" w:rsidRPr="00B70330" w:rsidTr="00B70330">
        <w:trPr>
          <w:gridAfter w:val="2"/>
          <w:wAfter w:w="6238" w:type="dxa"/>
          <w:trHeight w:val="426"/>
        </w:trPr>
        <w:tc>
          <w:tcPr>
            <w:tcW w:w="1750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</w:tr>
      <w:tr w:rsidR="00B70330" w:rsidRPr="00B70330" w:rsidTr="00B70330">
        <w:trPr>
          <w:trHeight w:val="293"/>
        </w:trPr>
        <w:tc>
          <w:tcPr>
            <w:tcW w:w="1276" w:type="dxa"/>
            <w:vMerge w:val="restart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vMerge w:val="restart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ΟΝΟΜΑΣΙΑ</w:t>
            </w:r>
          </w:p>
        </w:tc>
        <w:tc>
          <w:tcPr>
            <w:tcW w:w="1750" w:type="dxa"/>
            <w:vMerge w:val="restart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 </w:t>
            </w:r>
          </w:p>
        </w:tc>
      </w:tr>
      <w:tr w:rsidR="00B70330" w:rsidRPr="00B70330" w:rsidTr="00B70330">
        <w:trPr>
          <w:trHeight w:val="293"/>
        </w:trPr>
        <w:tc>
          <w:tcPr>
            <w:tcW w:w="1276" w:type="dxa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3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ΜΕΣΟΛΟΓΓΙΟΥ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ΓΑΒΑΛΟΥΣ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ΕΥΗΝΟΧΩΡΙΟΥ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ΔΟΚΙΜΙΟΥ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3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color w:val="000000"/>
              </w:rPr>
            </w:pPr>
            <w:r w:rsidRPr="00B70330">
              <w:rPr>
                <w:b/>
                <w:color w:val="000000"/>
              </w:rPr>
              <w:t>ΤΜ.Ε 11</w:t>
            </w:r>
            <w:r w:rsidRPr="00B70330">
              <w:rPr>
                <w:b/>
                <w:color w:val="000000"/>
                <w:vertAlign w:val="superscript"/>
              </w:rPr>
              <w:t>ο</w:t>
            </w:r>
            <w:r w:rsidRPr="00B70330">
              <w:rPr>
                <w:b/>
                <w:color w:val="00000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B70330">
              <w:rPr>
                <w:b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2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20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1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12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1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ΝΕΑΠΟΛΗΣ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2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ΑΓΙΟΥ ΚΩΝΣΤΑΝΤΙΝΟΥ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ΛΕΠΕΝΟΥΣ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1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ΑΜΦΙΛΟΧΙΑΣ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ΚΑΤΟΥΝΑΣ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Ν. ΧΑΛΚΙΟΠΟΥΛΟΥ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ΣΠΑΡΤΟΥ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ΠΑΡΑΒΟΛΑΣ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ΠΑΛΑΙΡΟΥ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ΑΣΤΑΚΟΥ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ΘΕΡΜΟΥ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 Δ.Σ ΚΑΝΔΗΛΑΣ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1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ΝΕΟΧΩΡΙΟΥ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color w:val="000000"/>
              </w:rPr>
            </w:pPr>
            <w:r w:rsidRPr="00B70330">
              <w:rPr>
                <w:color w:val="000000"/>
              </w:rPr>
              <w:t> </w:t>
            </w:r>
          </w:p>
        </w:tc>
        <w:tc>
          <w:tcPr>
            <w:tcW w:w="4962" w:type="dxa"/>
            <w:gridSpan w:val="2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ΤΜ.Ε 1</w:t>
            </w:r>
            <w:r w:rsidRPr="00B70330">
              <w:rPr>
                <w:b/>
                <w:bCs/>
                <w:color w:val="000000"/>
                <w:vertAlign w:val="superscript"/>
              </w:rPr>
              <w:t>ο</w:t>
            </w:r>
            <w:r w:rsidRPr="00B70330">
              <w:rPr>
                <w:b/>
                <w:bCs/>
                <w:color w:val="000000"/>
              </w:rPr>
              <w:t xml:space="preserve"> Δ.Σ ΚΑΤΟΧΗΣ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70330">
              <w:rPr>
                <w:b/>
                <w:bCs/>
                <w:color w:val="000000"/>
              </w:rPr>
              <w:t>1</w:t>
            </w:r>
          </w:p>
        </w:tc>
      </w:tr>
    </w:tbl>
    <w:p w:rsidR="000C5D08" w:rsidRPr="00B70330" w:rsidRDefault="000C5D08" w:rsidP="00B70330">
      <w:pPr>
        <w:rPr>
          <w:lang w:val="en-US"/>
        </w:rPr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63A12"/>
    <w:rsid w:val="001C7DB9"/>
    <w:rsid w:val="002452F0"/>
    <w:rsid w:val="00435DDC"/>
    <w:rsid w:val="00481B08"/>
    <w:rsid w:val="004C7FDE"/>
    <w:rsid w:val="005207D4"/>
    <w:rsid w:val="006F2DBB"/>
    <w:rsid w:val="00704148"/>
    <w:rsid w:val="00740EEA"/>
    <w:rsid w:val="00747599"/>
    <w:rsid w:val="007919EB"/>
    <w:rsid w:val="00895D5A"/>
    <w:rsid w:val="00A121CA"/>
    <w:rsid w:val="00AA0E54"/>
    <w:rsid w:val="00B40AD9"/>
    <w:rsid w:val="00B70330"/>
    <w:rsid w:val="00C16020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2014-07-15T12:23:00Z</dcterms:created>
  <dcterms:modified xsi:type="dcterms:W3CDTF">2014-07-15T12:23:00Z</dcterms:modified>
</cp:coreProperties>
</file>