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978"/>
        <w:gridCol w:w="1761"/>
        <w:gridCol w:w="2967"/>
      </w:tblGrid>
      <w:tr w:rsidR="00A9155D" w:rsidRPr="00DD7884" w:rsidTr="00A9155D">
        <w:trPr>
          <w:trHeight w:val="20"/>
        </w:trPr>
        <w:tc>
          <w:tcPr>
            <w:tcW w:w="479" w:type="pct"/>
            <w:shd w:val="clear" w:color="BFBFBF" w:fill="BFBFB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Α/Α</w:t>
            </w:r>
          </w:p>
        </w:tc>
        <w:tc>
          <w:tcPr>
            <w:tcW w:w="1747" w:type="pct"/>
            <w:shd w:val="clear" w:color="BFBFBF" w:fill="BFBFB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Ονομασία</w:t>
            </w:r>
          </w:p>
        </w:tc>
        <w:tc>
          <w:tcPr>
            <w:tcW w:w="1033" w:type="pct"/>
            <w:shd w:val="clear" w:color="FFC000" w:fill="FFC000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ΟΡΓΑΝΙΚΟΤΗΤΑ</w:t>
            </w:r>
          </w:p>
        </w:tc>
        <w:tc>
          <w:tcPr>
            <w:tcW w:w="1741" w:type="pct"/>
            <w:shd w:val="clear" w:color="FFC000" w:fill="FFC000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ΑΡΙΘΜΟΣ ΛΕΙΤΟΥΡΓΙΚΑ ΥΠΕΡΑΡΙΘΜΩΝ ΕΚΠΑΙΔΕΥΤΙΚΩΝ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10ο ΔΗΜΟΤΙΚΟ ΣΧΟΛΕΙΟ ΑΓΡΙΝΙΟΥ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13/Θ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11ο ΔΗΜΟΤΙΚΟ ΣΧΟΛΕΙΟ ΑΓΡΙΝΙΟΥ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11/Θ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12ο ΔΗΜΟΤΙΚΟ ΣΧΟΛΕΙΟ ΑΓΡΙΝΙΟΥ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12/Θ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1ο ΔΗΜΟΤΙΚΟ ΣΧΟΛΕΙΟ ΑΓΙΟΥ ΚΩΝΣΤΑΝΤΙΝΟΥ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12/Θ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1ο ΔΗΜΟΤΙΚΟ ΣΧΟΛΕΙΟ ΑΓΡΙΝΙΟΥ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12/Θ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1ο ΔΗΜΟΤΙΚΟ ΣΧΟΛΕΙΟ ΔΑΦΝΗΣ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6/Θ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20ο ΔΗΜΟΤΙΚΟ ΣΧΟΛΕΙΟ ΑΓΡΙΝΙΟΥ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7/Θ 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21ο ΔΗΜΟΤΙΚΟ ΣΧΟΛΕΙΟ ΑΓΡΙΝΙΟΥ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6/Θ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2ο ΔΗΜΟΤΙΚΟ ΣΧΟΛΕΙΟ ΑΓΙΟΥ ΚΩΝΣΤΑΝΤΙΝΟΥ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12/Θ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2ο ΔΗΜΟΤΙΚΟ ΣΧΟΛΕΙΟ ΘΕΣΤΙΕΩΝ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6/Θ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2ο ΔΗΜΟΤΙΚΟ ΣΧΟΛΕΙΟ ΠΑΝΑΙΤΩΛΙΟΥ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6/Θ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4ο ΔΗΜΟΤΙΚΟ ΣΧΟΛΕΙΟ ΝΑΥΠΑΚΤΟΥ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6Θ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6ο ΔΗΜΟΤΙΚΟ ΣΧΟΛΕΙΟ ΝΑΥΠΑΚΤΟΥ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9/Θ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7ο ΔΗΜΟΤΙΚΟ ΣΧΟΛΕΙΟ ΑΓΡΙΝΙΟΥ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13/Θ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7ο ΔΗΜΟΤΙΚΟ ΣΧΟΛΕΙΟ ΝΑΥΠΑΚΤΟΥ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6/Θ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8ο ΔΗΜΟΤΙΚΟ ΣΧΟΛΕΙΟ ΑΓΡΙΝΙΟΥ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12/Θ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9ο ΔΗΜΟΤΙΚΟ ΣΧΟΛΕΙΟ ΑΓΡΙΝΙΟΥ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7/Θ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ΔΗΜΟΤΙΚΟ ΣΧΟΛΕΙΟ ΑΓΙΟΥ ΝΙΚΟΛΑΟΥ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5/Θ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ΔΗΜΟΤΙΚΟ ΣΧΟΛΕΙΟ ΑΝΤΙΡΡΙΟΥ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6/Θ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A9155D" w:rsidRPr="00DD7884" w:rsidTr="00265833">
        <w:trPr>
          <w:trHeight w:val="20"/>
        </w:trPr>
        <w:tc>
          <w:tcPr>
            <w:tcW w:w="479" w:type="pct"/>
            <w:shd w:val="clear" w:color="auto" w:fill="auto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ΔΗΜΟΤΙΚΟ ΣΧΟΛΕΙΟ ΓΙΑΝΝΟΥΖΙOY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ΑΝΑΣΤΟΛΗ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265833">
        <w:trPr>
          <w:trHeight w:val="20"/>
        </w:trPr>
        <w:tc>
          <w:tcPr>
            <w:tcW w:w="479" w:type="pct"/>
            <w:shd w:val="clear" w:color="auto" w:fill="auto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ΔΗΜΟΤΙΚΟ ΣΧΟΛΕΙΟ ΓΟΥΡΙΩΤΙΣΣΑΣ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ΑΝΑΣΤΟΛΗ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ΔΗΜΟΤΙΚΟ ΣΧΟΛΕΙΟ ΕΥΗΝΟΧΩΡΙΟΥ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6/Θ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 xml:space="preserve">ΔΗΜΟΤΙΚΟ ΣΧΟΛΕΙΟ </w:t>
            </w:r>
            <w:r w:rsidRPr="00DD7884">
              <w:rPr>
                <w:rFonts w:eastAsia="Times New Roman" w:cstheme="minorHAnsi"/>
                <w:b/>
                <w:bCs/>
                <w:color w:val="000000"/>
              </w:rPr>
              <w:lastRenderedPageBreak/>
              <w:t>ΘΕΡΜΟΥ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6/Θ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ΔΗΜΟΤΙΚΟ ΣΧΟΛΕΙΟ ΛΕΠΕΝΟΥΣ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5/Θ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ΔΗΜΟΤΙΚΟ ΣΧΟΛΕΙΟ ΛΥΓΙΑ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6/Θ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ΔΗΜΟΤΙΚΟ ΣΧΟΛΕΙΟ ΜΕΝΙΔΙΟΥ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6/Θ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ΔΗΜΟΤΙΚΟ ΣΧΟΛΕΙΟ ΞΗΡΟΠΗΓΑΔΟΥ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6/Θ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9155D" w:rsidRPr="00DD7884" w:rsidTr="00A9155D">
        <w:trPr>
          <w:trHeight w:val="20"/>
        </w:trPr>
        <w:tc>
          <w:tcPr>
            <w:tcW w:w="479" w:type="pct"/>
            <w:shd w:val="clear" w:color="FFFFFF" w:fill="FFFFFF"/>
            <w:vAlign w:val="center"/>
          </w:tcPr>
          <w:p w:rsidR="00A9155D" w:rsidRPr="00DD7884" w:rsidRDefault="00A9155D" w:rsidP="00A915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D7884">
              <w:rPr>
                <w:rFonts w:eastAsia="Times New Roman" w:cstheme="minorHAnsi"/>
                <w:b/>
                <w:bCs/>
                <w:color w:val="000000"/>
              </w:rPr>
              <w:t>ΔΗΜΟΤΙΚΟ ΣΧΟΛΕΙΟ ΠΛΑΓΙΑΣ</w:t>
            </w:r>
          </w:p>
        </w:tc>
        <w:tc>
          <w:tcPr>
            <w:tcW w:w="1033" w:type="pct"/>
            <w:vAlign w:val="center"/>
          </w:tcPr>
          <w:p w:rsidR="00A9155D" w:rsidRPr="00DD7884" w:rsidRDefault="00A9155D" w:rsidP="006E3A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color w:val="000000"/>
                <w:sz w:val="20"/>
                <w:szCs w:val="20"/>
              </w:rPr>
              <w:t>6/Θ</w:t>
            </w:r>
          </w:p>
        </w:tc>
        <w:tc>
          <w:tcPr>
            <w:tcW w:w="1741" w:type="pct"/>
            <w:shd w:val="clear" w:color="FFFFFF" w:fill="FFFFFF"/>
            <w:vAlign w:val="center"/>
            <w:hideMark/>
          </w:tcPr>
          <w:p w:rsidR="00A9155D" w:rsidRPr="00DD7884" w:rsidRDefault="00A9155D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DD7884" w:rsidRPr="00DD7884" w:rsidTr="00DD7884">
        <w:trPr>
          <w:trHeight w:val="20"/>
        </w:trPr>
        <w:tc>
          <w:tcPr>
            <w:tcW w:w="3259" w:type="pct"/>
            <w:gridSpan w:val="3"/>
            <w:shd w:val="clear" w:color="auto" w:fill="auto"/>
            <w:vAlign w:val="center"/>
            <w:hideMark/>
          </w:tcPr>
          <w:p w:rsidR="00DD7884" w:rsidRPr="00DD7884" w:rsidRDefault="00DD7884" w:rsidP="006E3A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D7884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ΣΥΝΟΛΟ ΛΕΙΤΟΥΡΓΙΚΑ ΥΠΕΡΑΡΙΘΜΩΝ ΕΚΠΑΙΔΕΥΤΙΚΩΝ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DD7884" w:rsidRPr="00DD7884" w:rsidRDefault="00DD7884" w:rsidP="00A915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7884">
              <w:rPr>
                <w:rFonts w:eastAsia="Times New Roman" w:cstheme="minorHAnsi"/>
                <w:color w:val="000000"/>
              </w:rPr>
              <w:t>41</w:t>
            </w:r>
          </w:p>
        </w:tc>
      </w:tr>
    </w:tbl>
    <w:p w:rsidR="00BC46C2" w:rsidRDefault="00BC46C2">
      <w:bookmarkStart w:id="0" w:name="_GoBack"/>
      <w:bookmarkEnd w:id="0"/>
    </w:p>
    <w:sectPr w:rsidR="00BC46C2" w:rsidSect="00C31F7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2F" w:rsidRDefault="007E552F" w:rsidP="00C62AFA">
      <w:pPr>
        <w:spacing w:after="0" w:line="240" w:lineRule="auto"/>
      </w:pPr>
      <w:r>
        <w:separator/>
      </w:r>
    </w:p>
  </w:endnote>
  <w:endnote w:type="continuationSeparator" w:id="0">
    <w:p w:rsidR="007E552F" w:rsidRDefault="007E552F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2F" w:rsidRDefault="007E552F" w:rsidP="00C62AFA">
      <w:pPr>
        <w:spacing w:after="0" w:line="240" w:lineRule="auto"/>
      </w:pPr>
      <w:r>
        <w:separator/>
      </w:r>
    </w:p>
  </w:footnote>
  <w:footnote w:type="continuationSeparator" w:id="0">
    <w:p w:rsidR="007E552F" w:rsidRDefault="007E552F" w:rsidP="00C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A" w:rsidRDefault="00C62AFA" w:rsidP="00C62AFA">
    <w:pPr>
      <w:pStyle w:val="a4"/>
      <w:jc w:val="right"/>
      <w:rPr>
        <w:b/>
        <w:sz w:val="28"/>
        <w:szCs w:val="28"/>
      </w:rPr>
    </w:pPr>
    <w:r w:rsidRPr="00C62AFA">
      <w:rPr>
        <w:b/>
        <w:sz w:val="28"/>
        <w:szCs w:val="28"/>
      </w:rPr>
      <w:t>ΠΙΝΑΚΑΣ 1</w:t>
    </w:r>
  </w:p>
  <w:p w:rsidR="00C62AFA" w:rsidRDefault="00C62AFA" w:rsidP="00C62AFA">
    <w:pPr>
      <w:pStyle w:val="a4"/>
      <w:jc w:val="right"/>
      <w:rPr>
        <w:b/>
        <w:sz w:val="28"/>
        <w:szCs w:val="28"/>
      </w:rPr>
    </w:pPr>
  </w:p>
  <w:p w:rsidR="00C62AFA" w:rsidRPr="00C62AFA" w:rsidRDefault="00C62AFA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ΛΕΙΤΟΥΡΓΙΚΕΣ ΥΠΕΡΑΡΙΘΜΙΕΣ ΣΕ ΣΧΟΛΙΚΕΣ ΜΟΝΑΔΕΣ ΕΚΠΑΙΔΕΥΤΙΚΩΝ ΚΛΑΔΟΥ ΠΕ70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834"/>
    <w:multiLevelType w:val="hybridMultilevel"/>
    <w:tmpl w:val="360846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0FDD"/>
    <w:multiLevelType w:val="hybridMultilevel"/>
    <w:tmpl w:val="66484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B76EE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E"/>
    <w:rsid w:val="00084F28"/>
    <w:rsid w:val="000C312C"/>
    <w:rsid w:val="00265833"/>
    <w:rsid w:val="00396C73"/>
    <w:rsid w:val="00436D85"/>
    <w:rsid w:val="005671AA"/>
    <w:rsid w:val="0072737A"/>
    <w:rsid w:val="007E552F"/>
    <w:rsid w:val="00A3324D"/>
    <w:rsid w:val="00A9155D"/>
    <w:rsid w:val="00BA43EE"/>
    <w:rsid w:val="00BC46C2"/>
    <w:rsid w:val="00C31F7C"/>
    <w:rsid w:val="00C62AFA"/>
    <w:rsid w:val="00D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62AFA"/>
  </w:style>
  <w:style w:type="paragraph" w:styleId="a5">
    <w:name w:val="footer"/>
    <w:basedOn w:val="a"/>
    <w:link w:val="Char0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6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62AFA"/>
  </w:style>
  <w:style w:type="paragraph" w:styleId="a5">
    <w:name w:val="footer"/>
    <w:basedOn w:val="a"/>
    <w:link w:val="Char0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6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dcterms:created xsi:type="dcterms:W3CDTF">2020-08-03T13:47:00Z</dcterms:created>
  <dcterms:modified xsi:type="dcterms:W3CDTF">2020-08-03T13:48:00Z</dcterms:modified>
</cp:coreProperties>
</file>