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9" w:rsidRPr="00AD34D6" w:rsidRDefault="00AD34D6" w:rsidP="005C5EB9">
      <w:pPr>
        <w:jc w:val="center"/>
        <w:rPr>
          <w:b/>
          <w:sz w:val="32"/>
          <w:szCs w:val="32"/>
        </w:rPr>
      </w:pPr>
      <w:r w:rsidRPr="00AD34D6">
        <w:rPr>
          <w:b/>
          <w:sz w:val="32"/>
          <w:szCs w:val="32"/>
        </w:rPr>
        <w:t>ΤΟΠΟΘΕΤΗΣΕΙΣ</w:t>
      </w:r>
      <w:r w:rsidR="005C5EB9" w:rsidRPr="00AD34D6">
        <w:rPr>
          <w:b/>
          <w:sz w:val="32"/>
          <w:szCs w:val="32"/>
        </w:rPr>
        <w:t xml:space="preserve"> ΑΝΑΠΛΗΡΩΤΩΝ ΑΜΩ ΚΛΑΔΟΥ ΠΕ 05 (ΓΑΛΛΙΚΗΣ ΓΛΩΣΣΑΣ)</w:t>
      </w:r>
    </w:p>
    <w:p w:rsidR="00AD34D6" w:rsidRPr="005C5EB9" w:rsidRDefault="00AD34D6" w:rsidP="005C5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32/13-09-2019 Πράξη ΠΥΣΠΕ</w:t>
      </w:r>
    </w:p>
    <w:tbl>
      <w:tblPr>
        <w:tblStyle w:val="a3"/>
        <w:tblW w:w="0" w:type="auto"/>
        <w:jc w:val="center"/>
        <w:tblLook w:val="04A0"/>
      </w:tblPr>
      <w:tblGrid>
        <w:gridCol w:w="3283"/>
        <w:gridCol w:w="1772"/>
        <w:gridCol w:w="3467"/>
      </w:tblGrid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Pr="00F238E6" w:rsidRDefault="00F238E6" w:rsidP="00AD34D6">
            <w:pPr>
              <w:jc w:val="center"/>
              <w:rPr>
                <w:b/>
                <w:sz w:val="24"/>
                <w:szCs w:val="24"/>
              </w:rPr>
            </w:pPr>
            <w:r w:rsidRPr="00F238E6">
              <w:rPr>
                <w:b/>
                <w:sz w:val="24"/>
                <w:szCs w:val="24"/>
              </w:rPr>
              <w:t>ΟΝΟΜΑΤΕΠΩΝΥΜΟ ΕΚΠΑΙΔΕΥΤΙΚΟΥ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ΣΩΤΗΡΟΠΟΥΛΟΥ ΑΔΑΜΑΝΤΙΑ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ΓΑΛΑΤΑ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C241F3" w:rsidTr="00AD34D6">
        <w:trPr>
          <w:jc w:val="center"/>
        </w:trPr>
        <w:tc>
          <w:tcPr>
            <w:tcW w:w="3283" w:type="dxa"/>
            <w:vAlign w:val="center"/>
          </w:tcPr>
          <w:p w:rsidR="00AD34D6" w:rsidRPr="00C241F3" w:rsidRDefault="005F0D5D" w:rsidP="00AD34D6">
            <w:pPr>
              <w:jc w:val="center"/>
              <w:rPr>
                <w:color w:val="FF0000"/>
              </w:rPr>
            </w:pPr>
            <w:r w:rsidRPr="00C241F3">
              <w:rPr>
                <w:color w:val="FF0000"/>
                <w:sz w:val="24"/>
                <w:szCs w:val="24"/>
                <w:lang w:val="en-US"/>
              </w:rPr>
              <w:t>3</w:t>
            </w:r>
            <w:r w:rsidR="00AD34D6" w:rsidRPr="00C241F3">
              <w:rPr>
                <w:color w:val="FF0000"/>
                <w:sz w:val="24"/>
                <w:szCs w:val="24"/>
                <w:vertAlign w:val="superscript"/>
              </w:rPr>
              <w:t>ο</w:t>
            </w:r>
            <w:r w:rsidR="00AD34D6" w:rsidRPr="00C241F3">
              <w:rPr>
                <w:color w:val="FF0000"/>
                <w:sz w:val="24"/>
                <w:szCs w:val="24"/>
              </w:rPr>
              <w:t xml:space="preserve"> Δ.Σ. ΝΑΥΠΑΚΤΟΥ</w:t>
            </w:r>
          </w:p>
        </w:tc>
        <w:tc>
          <w:tcPr>
            <w:tcW w:w="1772" w:type="dxa"/>
            <w:vAlign w:val="center"/>
          </w:tcPr>
          <w:p w:rsidR="00AD34D6" w:rsidRPr="00C241F3" w:rsidRDefault="00AD34D6" w:rsidP="00AD34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41F3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Pr="00C241F3" w:rsidRDefault="00AD34D6" w:rsidP="00AD34D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ΛΥΓΙΑ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ΑΝΤΙΡΡΙΟΥ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FE5F47" w:rsidP="00FE5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ΤΣΑΚΑΝΙΚΑ ΚΩΝΣΤΑΝΤΙΝΑ 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ΚΑΤΣΙΚΟΓΙΑΝΝΗ </w:t>
            </w:r>
            <w:r>
              <w:rPr>
                <w:b/>
                <w:sz w:val="28"/>
                <w:szCs w:val="28"/>
              </w:rPr>
              <w:br/>
              <w:t>ΕΥΤΥΧΙΑ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FE5F47" w:rsidRDefault="00AD34D6" w:rsidP="00FE5F47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 w:rsidR="00FE5F47"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1772" w:type="dxa"/>
            <w:vAlign w:val="center"/>
          </w:tcPr>
          <w:p w:rsidR="00AD34D6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ΚΑΒΟΥΡΑ ΑΝΑΣΤΑΣΙΑ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ΝΤΙΣΙΟΥ ΑΓΓΕΛΙΚΗ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ΑΓΓΕΛΟΚΑΣΤΡΟΥ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220664" w:rsidRDefault="005C5EB9" w:rsidP="00AD34D6"/>
    <w:sectPr w:rsidR="005C5EB9" w:rsidRPr="00220664" w:rsidSect="008B72E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4DB"/>
    <w:rsid w:val="000C4E01"/>
    <w:rsid w:val="000C76B6"/>
    <w:rsid w:val="00117EBB"/>
    <w:rsid w:val="001846F6"/>
    <w:rsid w:val="001A0E8C"/>
    <w:rsid w:val="001A222F"/>
    <w:rsid w:val="001E422B"/>
    <w:rsid w:val="00220664"/>
    <w:rsid w:val="00223591"/>
    <w:rsid w:val="002350BB"/>
    <w:rsid w:val="002455DF"/>
    <w:rsid w:val="002B6361"/>
    <w:rsid w:val="002F50E0"/>
    <w:rsid w:val="002F780E"/>
    <w:rsid w:val="00380CB3"/>
    <w:rsid w:val="003C44DB"/>
    <w:rsid w:val="003D750C"/>
    <w:rsid w:val="00466029"/>
    <w:rsid w:val="00467759"/>
    <w:rsid w:val="00520055"/>
    <w:rsid w:val="0056761C"/>
    <w:rsid w:val="005B0411"/>
    <w:rsid w:val="005B2E7F"/>
    <w:rsid w:val="005C5EB9"/>
    <w:rsid w:val="005D4476"/>
    <w:rsid w:val="005F02E7"/>
    <w:rsid w:val="005F0D5D"/>
    <w:rsid w:val="00660E1A"/>
    <w:rsid w:val="00666A8F"/>
    <w:rsid w:val="006E6D37"/>
    <w:rsid w:val="00720DA2"/>
    <w:rsid w:val="007746A8"/>
    <w:rsid w:val="00780B39"/>
    <w:rsid w:val="00834382"/>
    <w:rsid w:val="008B72EC"/>
    <w:rsid w:val="0097502E"/>
    <w:rsid w:val="00995DEF"/>
    <w:rsid w:val="00A43CC3"/>
    <w:rsid w:val="00A82858"/>
    <w:rsid w:val="00AD34D6"/>
    <w:rsid w:val="00AD50BC"/>
    <w:rsid w:val="00B40CD7"/>
    <w:rsid w:val="00BB48B3"/>
    <w:rsid w:val="00C241F3"/>
    <w:rsid w:val="00C84595"/>
    <w:rsid w:val="00D67C9E"/>
    <w:rsid w:val="00DD12DC"/>
    <w:rsid w:val="00EA4A86"/>
    <w:rsid w:val="00F238E6"/>
    <w:rsid w:val="00F262AE"/>
    <w:rsid w:val="00F5275A"/>
    <w:rsid w:val="00F949E8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9C5-D051-4711-99A7-E1FA979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2019-09-12T13:35:00Z</cp:lastPrinted>
  <dcterms:created xsi:type="dcterms:W3CDTF">2019-09-16T08:06:00Z</dcterms:created>
  <dcterms:modified xsi:type="dcterms:W3CDTF">2019-09-16T08:06:00Z</dcterms:modified>
</cp:coreProperties>
</file>