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820"/>
        <w:gridCol w:w="2886"/>
      </w:tblGrid>
      <w:tr w:rsidR="001F7CB6" w:rsidRPr="001871C5" w:rsidTr="001871C5">
        <w:trPr>
          <w:trHeight w:val="20"/>
        </w:trPr>
        <w:tc>
          <w:tcPr>
            <w:tcW w:w="3307" w:type="pct"/>
            <w:gridSpan w:val="2"/>
            <w:shd w:val="clear" w:color="auto" w:fill="auto"/>
            <w:noWrap/>
            <w:vAlign w:val="center"/>
            <w:hideMark/>
          </w:tcPr>
          <w:p w:rsidR="001F7CB6" w:rsidRPr="001871C5" w:rsidRDefault="001871C5" w:rsidP="001871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ΟΝΟΜΑΣΙΑ ΣΧΟΛΙΚΗΣ ΜΟΝΑΔΑΣ 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1F7CB6" w:rsidRPr="001871C5" w:rsidRDefault="001F7CB6" w:rsidP="001F7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1871C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ΑΡΙΘΜΟΣ ΛΕΙΤΟΥΡΓΙΚΩΝ ΚΕΝΩΝ ΠΕ60</w:t>
            </w:r>
            <w:r w:rsidR="001871C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.ΕΑΕ</w:t>
            </w:r>
          </w:p>
        </w:tc>
      </w:tr>
      <w:tr w:rsidR="001F7CB6" w:rsidRPr="001871C5" w:rsidTr="001871C5">
        <w:trPr>
          <w:trHeight w:val="20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1F7CB6" w:rsidRPr="001871C5" w:rsidRDefault="001F7CB6" w:rsidP="001F7C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  <w:shd w:val="clear" w:color="000000" w:fill="FFFFFF"/>
            <w:vAlign w:val="center"/>
            <w:hideMark/>
          </w:tcPr>
          <w:p w:rsidR="001F7CB6" w:rsidRPr="001871C5" w:rsidRDefault="001F7CB6" w:rsidP="001F7CB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871C5">
              <w:rPr>
                <w:rFonts w:eastAsia="Times New Roman" w:cs="Arial"/>
                <w:color w:val="000000"/>
                <w:sz w:val="24"/>
                <w:szCs w:val="24"/>
              </w:rPr>
              <w:t>ΕΙΔΙΚΟ ΝΗΠ. ΜΕΣΟΛΟΓΓΙΟΥ "ΔΗΜΗΤΡΟΥΚΕΙΟ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1F7CB6" w:rsidRPr="001871C5" w:rsidRDefault="001F7CB6" w:rsidP="001F7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871C5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1F7CB6" w:rsidRPr="001871C5" w:rsidTr="001871C5">
        <w:trPr>
          <w:trHeight w:val="20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1F7CB6" w:rsidRPr="001871C5" w:rsidRDefault="001F7CB6" w:rsidP="001F7C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  <w:shd w:val="clear" w:color="000000" w:fill="FFFFFF"/>
            <w:vAlign w:val="center"/>
            <w:hideMark/>
          </w:tcPr>
          <w:p w:rsidR="001F7CB6" w:rsidRPr="001871C5" w:rsidRDefault="001F7CB6" w:rsidP="001F7CB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871C5">
              <w:rPr>
                <w:rFonts w:eastAsia="Times New Roman" w:cs="Arial"/>
                <w:color w:val="000000"/>
                <w:sz w:val="24"/>
                <w:szCs w:val="24"/>
              </w:rPr>
              <w:t>ΕΙΔΙΚΟ ΝΗΠ. ΝΑΥΠΑΚΤΟΥ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1F7CB6" w:rsidRPr="001871C5" w:rsidRDefault="001F7CB6" w:rsidP="001F7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871C5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1F7CB6" w:rsidRPr="001871C5" w:rsidTr="001871C5">
        <w:trPr>
          <w:trHeight w:val="20"/>
        </w:trPr>
        <w:tc>
          <w:tcPr>
            <w:tcW w:w="3307" w:type="pct"/>
            <w:gridSpan w:val="2"/>
            <w:shd w:val="clear" w:color="000000" w:fill="FFFFFF"/>
            <w:vAlign w:val="center"/>
            <w:hideMark/>
          </w:tcPr>
          <w:p w:rsidR="001F7CB6" w:rsidRPr="001871C5" w:rsidRDefault="001F7CB6" w:rsidP="001F7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871C5">
              <w:rPr>
                <w:rFonts w:eastAsia="Times New Roman" w:cs="Arial"/>
                <w:b/>
                <w:bCs/>
                <w:sz w:val="24"/>
                <w:szCs w:val="24"/>
              </w:rPr>
              <w:t>ΣΥΝΟΛΟ ΛΕΙΤΟΥΡΓΙΚΩΝ ΚΕΝΩΝ ΣΕ ΣΜΕΑΕ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1F7CB6" w:rsidRPr="001871C5" w:rsidRDefault="001F7CB6" w:rsidP="001F7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871C5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C85C4E" w:rsidRDefault="00C85C4E"/>
    <w:sectPr w:rsidR="00C85C4E" w:rsidSect="00FC3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6A" w:rsidRDefault="00417F6A" w:rsidP="00156D0A">
      <w:pPr>
        <w:spacing w:after="0" w:line="240" w:lineRule="auto"/>
      </w:pPr>
      <w:r>
        <w:separator/>
      </w:r>
    </w:p>
  </w:endnote>
  <w:endnote w:type="continuationSeparator" w:id="1">
    <w:p w:rsidR="00417F6A" w:rsidRDefault="00417F6A" w:rsidP="0015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4815"/>
      <w:docPartObj>
        <w:docPartGallery w:val="Page Numbers (Bottom of Page)"/>
        <w:docPartUnique/>
      </w:docPartObj>
    </w:sdtPr>
    <w:sdtContent>
      <w:p w:rsidR="00156D0A" w:rsidRDefault="00BC2883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09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156D0A" w:rsidRDefault="00BC2883">
                    <w:pPr>
                      <w:jc w:val="center"/>
                    </w:pPr>
                    <w:fldSimple w:instr=" PAGE    \* MERGEFORMAT ">
                      <w:r w:rsidR="000941C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6A" w:rsidRDefault="00417F6A" w:rsidP="00156D0A">
      <w:pPr>
        <w:spacing w:after="0" w:line="240" w:lineRule="auto"/>
      </w:pPr>
      <w:r>
        <w:separator/>
      </w:r>
    </w:p>
  </w:footnote>
  <w:footnote w:type="continuationSeparator" w:id="1">
    <w:p w:rsidR="00417F6A" w:rsidRDefault="00417F6A" w:rsidP="0015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Pr="00156D0A" w:rsidRDefault="00156D0A" w:rsidP="00156D0A">
    <w:pPr>
      <w:pStyle w:val="a4"/>
      <w:jc w:val="center"/>
      <w:rPr>
        <w:b/>
        <w:sz w:val="28"/>
        <w:szCs w:val="28"/>
      </w:rPr>
    </w:pPr>
    <w:r w:rsidRPr="00156D0A">
      <w:rPr>
        <w:b/>
        <w:sz w:val="28"/>
        <w:szCs w:val="28"/>
      </w:rPr>
      <w:t>ΛΕΙΤΟΥΡΓΙΚΑ ΚΕΝΑ  ΓΙΑ ΕΚΠΑΙΔΕΥΤΙΚΟΥΣ ΚΛΑΔΟΥ ΠΕ60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187C"/>
    <w:multiLevelType w:val="hybridMultilevel"/>
    <w:tmpl w:val="1DA0D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100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7CB6"/>
    <w:rsid w:val="000941C2"/>
    <w:rsid w:val="00156D0A"/>
    <w:rsid w:val="001871C5"/>
    <w:rsid w:val="001F7CB6"/>
    <w:rsid w:val="00417F6A"/>
    <w:rsid w:val="005E4084"/>
    <w:rsid w:val="00725E00"/>
    <w:rsid w:val="00BC2883"/>
    <w:rsid w:val="00C85C4E"/>
    <w:rsid w:val="00FC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B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56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56D0A"/>
  </w:style>
  <w:style w:type="paragraph" w:styleId="a5">
    <w:name w:val="footer"/>
    <w:basedOn w:val="a"/>
    <w:link w:val="Char0"/>
    <w:uiPriority w:val="99"/>
    <w:semiHidden/>
    <w:unhideWhenUsed/>
    <w:rsid w:val="00156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5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2019-09-09T15:12:00Z</dcterms:created>
  <dcterms:modified xsi:type="dcterms:W3CDTF">2019-09-09T15:12:00Z</dcterms:modified>
</cp:coreProperties>
</file>